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E872" w14:textId="6A20F9CF" w:rsidR="00FE30C8" w:rsidRDefault="00622B87" w:rsidP="00FE30C8">
      <w:r w:rsidRPr="00FE30C8">
        <w:rPr>
          <w:noProof/>
        </w:rPr>
        <w:drawing>
          <wp:anchor distT="0" distB="0" distL="114300" distR="114300" simplePos="0" relativeHeight="251652608" behindDoc="0" locked="0" layoutInCell="1" allowOverlap="1" wp14:anchorId="183A45B9" wp14:editId="71459304">
            <wp:simplePos x="0" y="0"/>
            <wp:positionH relativeFrom="column">
              <wp:posOffset>66675</wp:posOffset>
            </wp:positionH>
            <wp:positionV relativeFrom="paragraph">
              <wp:posOffset>10275</wp:posOffset>
            </wp:positionV>
            <wp:extent cx="1831975" cy="1188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5" cy="1188720"/>
                    </a:xfrm>
                    <a:prstGeom prst="rect">
                      <a:avLst/>
                    </a:prstGeom>
                  </pic:spPr>
                </pic:pic>
              </a:graphicData>
            </a:graphic>
            <wp14:sizeRelH relativeFrom="margin">
              <wp14:pctWidth>0</wp14:pctWidth>
            </wp14:sizeRelH>
            <wp14:sizeRelV relativeFrom="margin">
              <wp14:pctHeight>0</wp14:pctHeight>
            </wp14:sizeRelV>
          </wp:anchor>
        </w:drawing>
      </w:r>
      <w:r w:rsidR="00FE30C8" w:rsidRPr="00FE30C8">
        <w:rPr>
          <w:noProof/>
        </w:rPr>
        <w:drawing>
          <wp:anchor distT="0" distB="0" distL="114300" distR="114300" simplePos="0" relativeHeight="251653632" behindDoc="0" locked="0" layoutInCell="1" allowOverlap="1" wp14:anchorId="3A5AFF02" wp14:editId="6336149B">
            <wp:simplePos x="0" y="0"/>
            <wp:positionH relativeFrom="column">
              <wp:posOffset>2411058</wp:posOffset>
            </wp:positionH>
            <wp:positionV relativeFrom="paragraph">
              <wp:posOffset>1905</wp:posOffset>
            </wp:positionV>
            <wp:extent cx="1814195" cy="1176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195" cy="1176655"/>
                    </a:xfrm>
                    <a:prstGeom prst="rect">
                      <a:avLst/>
                    </a:prstGeom>
                  </pic:spPr>
                </pic:pic>
              </a:graphicData>
            </a:graphic>
          </wp:anchor>
        </w:drawing>
      </w:r>
      <w:r w:rsidR="00FE30C8" w:rsidRPr="00FE30C8">
        <w:rPr>
          <w:noProof/>
        </w:rPr>
        <w:drawing>
          <wp:anchor distT="0" distB="0" distL="114300" distR="114300" simplePos="0" relativeHeight="251654656" behindDoc="0" locked="0" layoutInCell="1" allowOverlap="1" wp14:anchorId="337EC3F3" wp14:editId="0D354C99">
            <wp:simplePos x="0" y="0"/>
            <wp:positionH relativeFrom="column">
              <wp:posOffset>4777740</wp:posOffset>
            </wp:positionH>
            <wp:positionV relativeFrom="paragraph">
              <wp:posOffset>4445</wp:posOffset>
            </wp:positionV>
            <wp:extent cx="1814400" cy="1177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4400" cy="1177200"/>
                    </a:xfrm>
                    <a:prstGeom prst="rect">
                      <a:avLst/>
                    </a:prstGeom>
                  </pic:spPr>
                </pic:pic>
              </a:graphicData>
            </a:graphic>
          </wp:anchor>
        </w:drawing>
      </w:r>
    </w:p>
    <w:p w14:paraId="12DAAB57" w14:textId="4EF139D6" w:rsidR="00FE30C8" w:rsidRPr="00FE30C8" w:rsidRDefault="00FE30C8" w:rsidP="00FE30C8"/>
    <w:p w14:paraId="4AC8B257" w14:textId="43A94043" w:rsidR="008D7A7C" w:rsidRDefault="008D7A7C" w:rsidP="008E2FC1">
      <w:pPr>
        <w:spacing w:after="0" w:line="240" w:lineRule="auto"/>
        <w:jc w:val="center"/>
        <w:rPr>
          <w:rFonts w:cstheme="minorHAnsi"/>
          <w:b/>
          <w:bCs/>
          <w:noProof/>
          <w:sz w:val="24"/>
          <w:szCs w:val="24"/>
        </w:rPr>
      </w:pPr>
    </w:p>
    <w:p w14:paraId="4AC8B258" w14:textId="2B8F2BA7" w:rsidR="008D7A7C" w:rsidRDefault="008D7A7C" w:rsidP="008E2FC1">
      <w:pPr>
        <w:spacing w:after="0" w:line="240" w:lineRule="auto"/>
        <w:jc w:val="center"/>
        <w:rPr>
          <w:rFonts w:cstheme="minorHAnsi"/>
          <w:b/>
          <w:bCs/>
          <w:noProof/>
          <w:sz w:val="24"/>
          <w:szCs w:val="24"/>
        </w:rPr>
      </w:pPr>
    </w:p>
    <w:p w14:paraId="4AC8B25A" w14:textId="252B91D1" w:rsidR="00681FBE" w:rsidRPr="00C1422D" w:rsidRDefault="008E2FC1" w:rsidP="008E2FC1">
      <w:pPr>
        <w:spacing w:after="0" w:line="240" w:lineRule="auto"/>
        <w:jc w:val="center"/>
        <w:rPr>
          <w:rFonts w:cstheme="minorHAnsi"/>
          <w:b/>
          <w:bCs/>
          <w:sz w:val="24"/>
          <w:szCs w:val="24"/>
        </w:rPr>
      </w:pPr>
      <w:r w:rsidRPr="00C1422D">
        <w:rPr>
          <w:rFonts w:cstheme="minorHAnsi"/>
          <w:b/>
          <w:bCs/>
          <w:noProof/>
          <w:sz w:val="24"/>
          <w:szCs w:val="24"/>
        </w:rPr>
        <w:t xml:space="preserve">            </w:t>
      </w:r>
    </w:p>
    <w:p w14:paraId="4AC8B25C" w14:textId="137284B3" w:rsidR="00E87151" w:rsidRPr="00C1422D" w:rsidRDefault="00E87151" w:rsidP="00E87151">
      <w:pPr>
        <w:spacing w:after="0" w:line="240" w:lineRule="auto"/>
        <w:rPr>
          <w:rFonts w:cstheme="minorHAnsi"/>
          <w:b/>
          <w:bCs/>
          <w:sz w:val="24"/>
          <w:szCs w:val="24"/>
        </w:rPr>
      </w:pPr>
    </w:p>
    <w:p w14:paraId="4AC8B25E" w14:textId="0E5E1B5A" w:rsidR="00E87151" w:rsidRPr="00C1422D" w:rsidRDefault="000F44AD" w:rsidP="000F44AD">
      <w:pPr>
        <w:spacing w:after="0" w:line="240" w:lineRule="auto"/>
        <w:jc w:val="center"/>
        <w:rPr>
          <w:rFonts w:cstheme="minorHAnsi"/>
          <w:b/>
          <w:bCs/>
          <w:sz w:val="24"/>
          <w:szCs w:val="24"/>
        </w:rPr>
      </w:pPr>
      <w:r>
        <w:rPr>
          <w:rFonts w:cstheme="minorHAnsi"/>
          <w:b/>
          <w:bCs/>
          <w:sz w:val="24"/>
          <w:szCs w:val="24"/>
        </w:rPr>
        <w:t>Minutes of</w:t>
      </w:r>
      <w:r w:rsidRPr="00C1422D">
        <w:rPr>
          <w:rFonts w:cstheme="minorHAnsi"/>
          <w:b/>
          <w:bCs/>
          <w:sz w:val="24"/>
          <w:szCs w:val="24"/>
        </w:rPr>
        <w:t xml:space="preserve"> </w:t>
      </w:r>
      <w:r>
        <w:rPr>
          <w:rFonts w:cstheme="minorHAnsi"/>
          <w:b/>
          <w:bCs/>
          <w:sz w:val="24"/>
          <w:szCs w:val="24"/>
        </w:rPr>
        <w:t>t</w:t>
      </w:r>
      <w:r w:rsidRPr="00C1422D">
        <w:rPr>
          <w:rFonts w:cstheme="minorHAnsi"/>
          <w:b/>
          <w:bCs/>
          <w:sz w:val="24"/>
          <w:szCs w:val="24"/>
        </w:rPr>
        <w:t>he</w:t>
      </w:r>
    </w:p>
    <w:p w14:paraId="4AC8B260" w14:textId="6250114F" w:rsidR="00E87151" w:rsidRPr="00C1422D" w:rsidRDefault="000F44AD" w:rsidP="000F44AD">
      <w:pPr>
        <w:spacing w:after="0" w:line="240" w:lineRule="auto"/>
        <w:jc w:val="center"/>
        <w:rPr>
          <w:rFonts w:cstheme="minorHAnsi"/>
          <w:b/>
          <w:bCs/>
          <w:sz w:val="24"/>
          <w:szCs w:val="24"/>
        </w:rPr>
      </w:pPr>
      <w:r w:rsidRPr="00C1422D">
        <w:rPr>
          <w:rFonts w:cstheme="minorHAnsi"/>
          <w:b/>
          <w:bCs/>
          <w:sz w:val="24"/>
          <w:szCs w:val="24"/>
        </w:rPr>
        <w:t xml:space="preserve"> </w:t>
      </w:r>
      <w:r>
        <w:rPr>
          <w:rFonts w:cstheme="minorHAnsi"/>
          <w:b/>
          <w:bCs/>
          <w:sz w:val="24"/>
          <w:szCs w:val="24"/>
        </w:rPr>
        <w:t>Third</w:t>
      </w:r>
      <w:r w:rsidRPr="00C1422D">
        <w:rPr>
          <w:rFonts w:cstheme="minorHAnsi"/>
          <w:b/>
          <w:bCs/>
          <w:sz w:val="24"/>
          <w:szCs w:val="24"/>
        </w:rPr>
        <w:t xml:space="preserve"> Annual General Meeting</w:t>
      </w:r>
      <w:r>
        <w:rPr>
          <w:rFonts w:cstheme="minorHAnsi"/>
          <w:b/>
          <w:bCs/>
          <w:sz w:val="24"/>
          <w:szCs w:val="24"/>
        </w:rPr>
        <w:t xml:space="preserve"> </w:t>
      </w:r>
      <w:r w:rsidR="00E87151" w:rsidRPr="00C1422D">
        <w:rPr>
          <w:rFonts w:cstheme="minorHAnsi"/>
          <w:b/>
          <w:bCs/>
          <w:sz w:val="24"/>
          <w:szCs w:val="24"/>
        </w:rPr>
        <w:t xml:space="preserve">of </w:t>
      </w:r>
    </w:p>
    <w:p w14:paraId="4AC8B262" w14:textId="308D0C37" w:rsidR="00E87151" w:rsidRPr="00C1422D" w:rsidRDefault="000F44AD" w:rsidP="000F44AD">
      <w:pPr>
        <w:spacing w:after="0" w:line="240" w:lineRule="auto"/>
        <w:jc w:val="center"/>
        <w:rPr>
          <w:rFonts w:cstheme="minorHAnsi"/>
          <w:b/>
          <w:bCs/>
          <w:sz w:val="24"/>
          <w:szCs w:val="24"/>
        </w:rPr>
      </w:pPr>
      <w:r>
        <w:rPr>
          <w:rFonts w:cstheme="minorHAnsi"/>
          <w:b/>
          <w:bCs/>
          <w:sz w:val="24"/>
          <w:szCs w:val="24"/>
        </w:rPr>
        <w:t xml:space="preserve">THE </w:t>
      </w:r>
      <w:r w:rsidR="00E87151" w:rsidRPr="00C1422D">
        <w:rPr>
          <w:rFonts w:cstheme="minorHAnsi"/>
          <w:b/>
          <w:bCs/>
          <w:sz w:val="24"/>
          <w:szCs w:val="24"/>
        </w:rPr>
        <w:t xml:space="preserve">REGIONAL STUDIES ASSOCIATION </w:t>
      </w:r>
      <w:r w:rsidR="008E2FC1" w:rsidRPr="00C1422D">
        <w:rPr>
          <w:rFonts w:cstheme="minorHAnsi"/>
          <w:b/>
          <w:bCs/>
          <w:sz w:val="24"/>
          <w:szCs w:val="24"/>
        </w:rPr>
        <w:t>LATIN AMERICA DIVISION</w:t>
      </w:r>
    </w:p>
    <w:p w14:paraId="4AC8B265" w14:textId="718614AB" w:rsidR="008E2FC1" w:rsidRDefault="000F44AD" w:rsidP="000F44AD">
      <w:pPr>
        <w:spacing w:after="0" w:line="240" w:lineRule="auto"/>
        <w:jc w:val="center"/>
        <w:rPr>
          <w:rFonts w:eastAsia="Times New Roman" w:cstheme="minorHAnsi"/>
          <w:b/>
          <w:bCs/>
          <w:sz w:val="24"/>
          <w:szCs w:val="24"/>
        </w:rPr>
      </w:pPr>
      <w:r>
        <w:rPr>
          <w:rFonts w:eastAsia="Times New Roman" w:cstheme="minorHAnsi"/>
          <w:b/>
          <w:color w:val="000000"/>
          <w:sz w:val="24"/>
          <w:szCs w:val="24"/>
        </w:rPr>
        <w:t>held b</w:t>
      </w:r>
      <w:r w:rsidR="008E2FC1" w:rsidRPr="00C1422D">
        <w:rPr>
          <w:rFonts w:eastAsia="Times New Roman" w:cstheme="minorHAnsi"/>
          <w:b/>
          <w:color w:val="000000"/>
          <w:sz w:val="24"/>
          <w:szCs w:val="24"/>
        </w:rPr>
        <w:t xml:space="preserve">y </w:t>
      </w:r>
      <w:r w:rsidR="00FE30C8">
        <w:rPr>
          <w:rFonts w:eastAsia="Times New Roman" w:cstheme="minorHAnsi"/>
          <w:b/>
          <w:color w:val="000000"/>
          <w:sz w:val="24"/>
          <w:szCs w:val="24"/>
        </w:rPr>
        <w:t xml:space="preserve">Zoom </w:t>
      </w:r>
      <w:r>
        <w:rPr>
          <w:rFonts w:eastAsia="Times New Roman" w:cstheme="minorHAnsi"/>
          <w:b/>
          <w:color w:val="000000"/>
          <w:sz w:val="24"/>
          <w:szCs w:val="24"/>
        </w:rPr>
        <w:t>on</w:t>
      </w:r>
      <w:r w:rsidR="00CC4CC1" w:rsidRPr="00C1422D">
        <w:rPr>
          <w:rFonts w:eastAsia="Times New Roman" w:cstheme="minorHAnsi"/>
          <w:b/>
          <w:color w:val="000000"/>
          <w:sz w:val="24"/>
          <w:szCs w:val="24"/>
        </w:rPr>
        <w:t xml:space="preserve"> </w:t>
      </w:r>
      <w:r w:rsidR="00622B87">
        <w:rPr>
          <w:rFonts w:eastAsia="Times New Roman" w:cstheme="minorHAnsi"/>
          <w:b/>
          <w:bCs/>
          <w:sz w:val="24"/>
          <w:szCs w:val="24"/>
        </w:rPr>
        <w:t>5</w:t>
      </w:r>
      <w:r w:rsidR="008E2FC1" w:rsidRPr="00C1422D">
        <w:rPr>
          <w:rFonts w:eastAsia="Times New Roman" w:cstheme="minorHAnsi"/>
          <w:b/>
          <w:bCs/>
          <w:sz w:val="24"/>
          <w:szCs w:val="24"/>
        </w:rPr>
        <w:t xml:space="preserve"> </w:t>
      </w:r>
      <w:r w:rsidR="00FE30C8">
        <w:rPr>
          <w:rFonts w:eastAsia="Times New Roman" w:cstheme="minorHAnsi"/>
          <w:b/>
          <w:bCs/>
          <w:sz w:val="24"/>
          <w:szCs w:val="24"/>
        </w:rPr>
        <w:t>November 2020</w:t>
      </w:r>
      <w:r w:rsidR="008E2FC1" w:rsidRPr="00C1422D">
        <w:rPr>
          <w:rFonts w:eastAsia="Times New Roman" w:cstheme="minorHAnsi"/>
          <w:b/>
          <w:bCs/>
          <w:sz w:val="24"/>
          <w:szCs w:val="24"/>
        </w:rPr>
        <w:t xml:space="preserve"> beginning at </w:t>
      </w:r>
      <w:r w:rsidR="00622B87">
        <w:rPr>
          <w:rFonts w:eastAsia="Times New Roman" w:cstheme="minorHAnsi"/>
          <w:b/>
          <w:bCs/>
          <w:sz w:val="24"/>
          <w:szCs w:val="24"/>
        </w:rPr>
        <w:t>9am Bogota time</w:t>
      </w:r>
    </w:p>
    <w:p w14:paraId="3FD3D736" w14:textId="3CF40C75" w:rsidR="000F44AD" w:rsidRDefault="000F44AD" w:rsidP="000F44AD">
      <w:pPr>
        <w:spacing w:after="0" w:line="240" w:lineRule="auto"/>
        <w:jc w:val="center"/>
        <w:rPr>
          <w:rFonts w:eastAsia="Times New Roman" w:cstheme="minorHAnsi"/>
          <w:b/>
          <w:bCs/>
          <w:sz w:val="24"/>
          <w:szCs w:val="24"/>
        </w:rPr>
      </w:pPr>
    </w:p>
    <w:p w14:paraId="5274D9D0" w14:textId="77777777" w:rsidR="000F44AD" w:rsidRDefault="000F44AD" w:rsidP="000F44AD">
      <w:pPr>
        <w:spacing w:after="0" w:line="240" w:lineRule="auto"/>
        <w:rPr>
          <w:rFonts w:eastAsia="Times New Roman" w:cstheme="minorHAnsi"/>
          <w:sz w:val="24"/>
          <w:szCs w:val="24"/>
        </w:rPr>
      </w:pPr>
    </w:p>
    <w:p w14:paraId="35EB4343" w14:textId="19D88D8F" w:rsidR="000F44AD" w:rsidRDefault="000F44AD" w:rsidP="000F44AD">
      <w:pPr>
        <w:spacing w:after="0" w:line="240" w:lineRule="auto"/>
        <w:rPr>
          <w:rFonts w:eastAsia="Times New Roman" w:cstheme="minorHAnsi"/>
          <w:sz w:val="24"/>
          <w:szCs w:val="24"/>
        </w:rPr>
      </w:pPr>
      <w:r>
        <w:rPr>
          <w:rFonts w:eastAsia="Times New Roman" w:cstheme="minorHAnsi"/>
          <w:sz w:val="24"/>
          <w:szCs w:val="24"/>
        </w:rPr>
        <w:t xml:space="preserve">Attendees: Sergio Montero, </w:t>
      </w:r>
      <w:r w:rsidRPr="000F44AD">
        <w:rPr>
          <w:rFonts w:eastAsia="Times New Roman" w:cstheme="minorHAnsi"/>
          <w:sz w:val="24"/>
          <w:szCs w:val="24"/>
        </w:rPr>
        <w:t xml:space="preserve">Jose </w:t>
      </w:r>
      <w:proofErr w:type="spellStart"/>
      <w:r w:rsidRPr="000F44AD">
        <w:rPr>
          <w:rFonts w:eastAsia="Times New Roman" w:cstheme="minorHAnsi"/>
          <w:sz w:val="24"/>
          <w:szCs w:val="24"/>
        </w:rPr>
        <w:t>Borello</w:t>
      </w:r>
      <w:proofErr w:type="spellEnd"/>
      <w:r>
        <w:rPr>
          <w:rFonts w:eastAsia="Times New Roman" w:cstheme="minorHAnsi"/>
          <w:sz w:val="24"/>
          <w:szCs w:val="24"/>
        </w:rPr>
        <w:t xml:space="preserve">, Renato Garcia, Alejandro Mercado </w:t>
      </w:r>
      <w:proofErr w:type="spellStart"/>
      <w:r>
        <w:rPr>
          <w:rFonts w:eastAsia="Times New Roman" w:cstheme="minorHAnsi"/>
          <w:sz w:val="24"/>
          <w:szCs w:val="24"/>
        </w:rPr>
        <w:t>Celis</w:t>
      </w:r>
      <w:proofErr w:type="spellEnd"/>
      <w:r>
        <w:rPr>
          <w:rFonts w:eastAsia="Times New Roman" w:cstheme="minorHAnsi"/>
          <w:sz w:val="24"/>
          <w:szCs w:val="24"/>
        </w:rPr>
        <w:t xml:space="preserve">, </w:t>
      </w:r>
      <w:r w:rsidRPr="000F44AD">
        <w:rPr>
          <w:rFonts w:eastAsia="Times New Roman" w:cstheme="minorHAnsi"/>
          <w:sz w:val="24"/>
          <w:szCs w:val="24"/>
        </w:rPr>
        <w:t>Paula</w:t>
      </w:r>
      <w:r w:rsidRPr="000F44AD">
        <w:rPr>
          <w:rFonts w:eastAsia="Times New Roman" w:cstheme="minorHAnsi"/>
          <w:sz w:val="24"/>
          <w:szCs w:val="24"/>
        </w:rPr>
        <w:t xml:space="preserve"> </w:t>
      </w:r>
      <w:r>
        <w:rPr>
          <w:rFonts w:eastAsia="Times New Roman" w:cstheme="minorHAnsi"/>
          <w:sz w:val="24"/>
          <w:szCs w:val="24"/>
        </w:rPr>
        <w:t xml:space="preserve">Bastos, </w:t>
      </w:r>
      <w:r w:rsidRPr="000F44AD">
        <w:rPr>
          <w:rFonts w:eastAsia="Times New Roman" w:cstheme="minorHAnsi"/>
          <w:sz w:val="24"/>
          <w:szCs w:val="24"/>
        </w:rPr>
        <w:t>Alejandra</w:t>
      </w:r>
      <w:r>
        <w:rPr>
          <w:rFonts w:eastAsia="Times New Roman" w:cstheme="minorHAnsi"/>
          <w:sz w:val="24"/>
          <w:szCs w:val="24"/>
        </w:rPr>
        <w:t xml:space="preserve"> Trejo,</w:t>
      </w:r>
      <w:r w:rsidRPr="000F44AD">
        <w:rPr>
          <w:rFonts w:eastAsia="Times New Roman" w:cstheme="minorHAnsi"/>
          <w:sz w:val="24"/>
          <w:szCs w:val="24"/>
        </w:rPr>
        <w:t xml:space="preserve"> Pedro</w:t>
      </w:r>
      <w:r>
        <w:rPr>
          <w:rFonts w:eastAsia="Times New Roman" w:cstheme="minorHAnsi"/>
          <w:sz w:val="24"/>
          <w:szCs w:val="24"/>
        </w:rPr>
        <w:t xml:space="preserve"> Amaral</w:t>
      </w:r>
      <w:r w:rsidRPr="000F44AD">
        <w:rPr>
          <w:rFonts w:eastAsia="Times New Roman" w:cstheme="minorHAnsi"/>
          <w:sz w:val="24"/>
          <w:szCs w:val="24"/>
        </w:rPr>
        <w:t xml:space="preserve">, </w:t>
      </w:r>
      <w:r>
        <w:rPr>
          <w:rFonts w:eastAsia="Times New Roman" w:cstheme="minorHAnsi"/>
          <w:sz w:val="24"/>
          <w:szCs w:val="24"/>
        </w:rPr>
        <w:t xml:space="preserve">Jana </w:t>
      </w:r>
      <w:proofErr w:type="spellStart"/>
      <w:r>
        <w:rPr>
          <w:rFonts w:eastAsia="Times New Roman" w:cstheme="minorHAnsi"/>
          <w:sz w:val="24"/>
          <w:szCs w:val="24"/>
        </w:rPr>
        <w:t>Schmutzler</w:t>
      </w:r>
      <w:proofErr w:type="spellEnd"/>
      <w:r w:rsidR="00361E55">
        <w:rPr>
          <w:rFonts w:eastAsia="Times New Roman" w:cstheme="minorHAnsi"/>
          <w:sz w:val="24"/>
          <w:szCs w:val="24"/>
        </w:rPr>
        <w:t xml:space="preserve"> de Uribe</w:t>
      </w:r>
      <w:r w:rsidRPr="000F44AD">
        <w:rPr>
          <w:rFonts w:eastAsia="Times New Roman" w:cstheme="minorHAnsi"/>
          <w:sz w:val="24"/>
          <w:szCs w:val="24"/>
        </w:rPr>
        <w:t>, Igor</w:t>
      </w:r>
      <w:r>
        <w:rPr>
          <w:rFonts w:eastAsia="Times New Roman" w:cstheme="minorHAnsi"/>
          <w:sz w:val="24"/>
          <w:szCs w:val="24"/>
        </w:rPr>
        <w:t xml:space="preserve"> </w:t>
      </w:r>
      <w:proofErr w:type="spellStart"/>
      <w:r>
        <w:rPr>
          <w:rFonts w:eastAsia="Times New Roman" w:cstheme="minorHAnsi"/>
          <w:sz w:val="24"/>
          <w:szCs w:val="24"/>
        </w:rPr>
        <w:t>Tupy</w:t>
      </w:r>
      <w:proofErr w:type="spellEnd"/>
    </w:p>
    <w:p w14:paraId="23BB6E48" w14:textId="77777777" w:rsidR="00361E55" w:rsidRDefault="00361E55" w:rsidP="000F44AD">
      <w:pPr>
        <w:spacing w:after="0" w:line="240" w:lineRule="auto"/>
        <w:rPr>
          <w:rFonts w:eastAsia="Times New Roman" w:cstheme="minorHAnsi"/>
          <w:sz w:val="24"/>
          <w:szCs w:val="24"/>
        </w:rPr>
      </w:pPr>
    </w:p>
    <w:p w14:paraId="72EFB5BC" w14:textId="5B34F645" w:rsidR="000F44AD" w:rsidRPr="000F44AD" w:rsidRDefault="000F44AD" w:rsidP="000F44AD">
      <w:pPr>
        <w:spacing w:after="0" w:line="240" w:lineRule="auto"/>
        <w:rPr>
          <w:rFonts w:eastAsia="Times New Roman" w:cstheme="minorHAnsi"/>
          <w:sz w:val="24"/>
          <w:szCs w:val="24"/>
        </w:rPr>
      </w:pPr>
      <w:r>
        <w:rPr>
          <w:rFonts w:eastAsia="Times New Roman" w:cstheme="minorHAnsi"/>
          <w:sz w:val="24"/>
          <w:szCs w:val="24"/>
        </w:rPr>
        <w:t>RSA represent</w:t>
      </w:r>
      <w:r w:rsidR="00361E55">
        <w:rPr>
          <w:rFonts w:eastAsia="Times New Roman" w:cstheme="minorHAnsi"/>
          <w:sz w:val="24"/>
          <w:szCs w:val="24"/>
        </w:rPr>
        <w:t>atives: Sally Hardy, Suede Stanton-</w:t>
      </w:r>
      <w:proofErr w:type="spellStart"/>
      <w:r w:rsidR="00361E55">
        <w:rPr>
          <w:rFonts w:eastAsia="Times New Roman" w:cstheme="minorHAnsi"/>
          <w:sz w:val="24"/>
          <w:szCs w:val="24"/>
        </w:rPr>
        <w:t>Drudy</w:t>
      </w:r>
      <w:proofErr w:type="spellEnd"/>
      <w:r w:rsidRPr="000F44AD">
        <w:rPr>
          <w:rFonts w:eastAsia="Times New Roman" w:cstheme="minorHAnsi"/>
          <w:sz w:val="24"/>
          <w:szCs w:val="24"/>
        </w:rPr>
        <w:t xml:space="preserve"> </w:t>
      </w:r>
    </w:p>
    <w:p w14:paraId="4AC8B276" w14:textId="77777777" w:rsidR="00923E7B" w:rsidRPr="00C1422D" w:rsidRDefault="00923E7B" w:rsidP="00E87151">
      <w:pPr>
        <w:rPr>
          <w:rFonts w:cstheme="minorHAnsi"/>
          <w:sz w:val="24"/>
          <w:szCs w:val="24"/>
        </w:rPr>
      </w:pPr>
    </w:p>
    <w:p w14:paraId="03CAC916" w14:textId="00ADAF35" w:rsidR="000F44AD" w:rsidRDefault="000F44AD" w:rsidP="00361E55">
      <w:pPr>
        <w:shd w:val="clear" w:color="auto" w:fill="D9E2F3" w:themeFill="accent1" w:themeFillTint="33"/>
        <w:spacing w:line="240" w:lineRule="auto"/>
        <w:rPr>
          <w:rFonts w:cstheme="minorHAnsi"/>
          <w:bCs/>
          <w:iCs/>
          <w:sz w:val="24"/>
          <w:szCs w:val="24"/>
        </w:rPr>
      </w:pPr>
      <w:bookmarkStart w:id="0" w:name="_Toc55142647"/>
      <w:r w:rsidRPr="000F44AD">
        <w:rPr>
          <w:b/>
          <w:bCs/>
          <w:sz w:val="24"/>
          <w:szCs w:val="24"/>
        </w:rPr>
        <w:t>Item 1: Minutes of the meeting held on 28th January 2019</w:t>
      </w:r>
      <w:bookmarkEnd w:id="0"/>
    </w:p>
    <w:p w14:paraId="4AC8B2EE" w14:textId="3044F03D" w:rsidR="00C95050" w:rsidRDefault="00BD1784" w:rsidP="008E2FC1">
      <w:pPr>
        <w:spacing w:line="240" w:lineRule="auto"/>
        <w:rPr>
          <w:rFonts w:cstheme="minorHAnsi"/>
          <w:bCs/>
          <w:iCs/>
          <w:sz w:val="24"/>
          <w:szCs w:val="24"/>
        </w:rPr>
      </w:pPr>
      <w:r w:rsidRPr="000F44AD">
        <w:rPr>
          <w:rFonts w:cstheme="minorHAnsi"/>
          <w:bCs/>
          <w:iCs/>
          <w:sz w:val="24"/>
          <w:szCs w:val="24"/>
        </w:rPr>
        <w:t>The</w:t>
      </w:r>
      <w:r w:rsidR="000F44AD">
        <w:rPr>
          <w:rFonts w:cstheme="minorHAnsi"/>
          <w:bCs/>
          <w:iCs/>
          <w:sz w:val="24"/>
          <w:szCs w:val="24"/>
        </w:rPr>
        <w:t xml:space="preserve"> meeting approved the</w:t>
      </w:r>
      <w:r w:rsidRPr="000F44AD">
        <w:rPr>
          <w:rFonts w:cstheme="minorHAnsi"/>
          <w:bCs/>
          <w:iCs/>
          <w:sz w:val="24"/>
          <w:szCs w:val="24"/>
        </w:rPr>
        <w:t xml:space="preserve"> minutes</w:t>
      </w:r>
      <w:r w:rsidR="000F44AD">
        <w:rPr>
          <w:rFonts w:cstheme="minorHAnsi"/>
          <w:bCs/>
          <w:iCs/>
          <w:sz w:val="24"/>
          <w:szCs w:val="24"/>
        </w:rPr>
        <w:t>.</w:t>
      </w:r>
    </w:p>
    <w:p w14:paraId="5FC11AF7" w14:textId="77777777" w:rsidR="00361E55" w:rsidRDefault="00361E55" w:rsidP="008E2FC1">
      <w:pPr>
        <w:spacing w:line="240" w:lineRule="auto"/>
        <w:rPr>
          <w:rFonts w:cstheme="minorHAnsi"/>
          <w:bCs/>
          <w:iCs/>
          <w:sz w:val="24"/>
          <w:szCs w:val="24"/>
        </w:rPr>
      </w:pPr>
    </w:p>
    <w:p w14:paraId="10E80643" w14:textId="47300146" w:rsidR="00361E55" w:rsidRDefault="00361E55" w:rsidP="00361E55">
      <w:pPr>
        <w:shd w:val="clear" w:color="auto" w:fill="D9E2F3" w:themeFill="accent1" w:themeFillTint="33"/>
        <w:spacing w:line="240" w:lineRule="auto"/>
        <w:rPr>
          <w:rFonts w:cstheme="minorHAnsi"/>
          <w:bCs/>
          <w:iCs/>
          <w:sz w:val="24"/>
          <w:szCs w:val="24"/>
        </w:rPr>
      </w:pPr>
      <w:r w:rsidRPr="000F44AD">
        <w:rPr>
          <w:b/>
          <w:bCs/>
          <w:sz w:val="24"/>
          <w:szCs w:val="24"/>
        </w:rPr>
        <w:t xml:space="preserve">Item </w:t>
      </w:r>
      <w:r>
        <w:rPr>
          <w:b/>
          <w:bCs/>
          <w:sz w:val="24"/>
          <w:szCs w:val="24"/>
        </w:rPr>
        <w:t>2</w:t>
      </w:r>
      <w:r w:rsidRPr="000F44AD">
        <w:rPr>
          <w:b/>
          <w:bCs/>
          <w:sz w:val="24"/>
          <w:szCs w:val="24"/>
        </w:rPr>
        <w:t xml:space="preserve">: </w:t>
      </w:r>
      <w:r w:rsidRPr="00361E55">
        <w:rPr>
          <w:b/>
          <w:bCs/>
          <w:sz w:val="24"/>
          <w:szCs w:val="24"/>
        </w:rPr>
        <w:t>Actions from Previous Meeting</w:t>
      </w:r>
    </w:p>
    <w:p w14:paraId="6595A6F3" w14:textId="391B9DCB" w:rsidR="00075BAC" w:rsidRPr="00E87514" w:rsidRDefault="006B2385" w:rsidP="003711F8">
      <w:pPr>
        <w:pStyle w:val="ListParagraph"/>
        <w:numPr>
          <w:ilvl w:val="0"/>
          <w:numId w:val="35"/>
        </w:numPr>
        <w:spacing w:line="240" w:lineRule="auto"/>
        <w:ind w:left="360"/>
        <w:jc w:val="both"/>
        <w:rPr>
          <w:rFonts w:eastAsia="Times New Roman" w:cstheme="minorHAnsi"/>
          <w:b/>
          <w:sz w:val="24"/>
          <w:szCs w:val="24"/>
        </w:rPr>
      </w:pPr>
      <w:r>
        <w:rPr>
          <w:rFonts w:eastAsia="Times New Roman" w:cstheme="minorHAnsi"/>
          <w:sz w:val="24"/>
          <w:szCs w:val="24"/>
        </w:rPr>
        <w:t>A</w:t>
      </w:r>
      <w:r w:rsidR="00075BAC" w:rsidRPr="00E87514">
        <w:rPr>
          <w:rFonts w:eastAsia="Times New Roman" w:cstheme="minorHAnsi"/>
          <w:sz w:val="24"/>
          <w:szCs w:val="24"/>
        </w:rPr>
        <w:t xml:space="preserve">ctions in relation to the 2020 Division conference </w:t>
      </w:r>
      <w:r>
        <w:rPr>
          <w:rFonts w:eastAsia="Times New Roman" w:cstheme="minorHAnsi"/>
          <w:sz w:val="24"/>
          <w:szCs w:val="24"/>
        </w:rPr>
        <w:t xml:space="preserve">– </w:t>
      </w:r>
      <w:r w:rsidRPr="006B2385">
        <w:rPr>
          <w:rFonts w:eastAsia="Times New Roman" w:cstheme="minorHAnsi"/>
          <w:b/>
          <w:bCs/>
          <w:sz w:val="24"/>
          <w:szCs w:val="24"/>
        </w:rPr>
        <w:t xml:space="preserve">all </w:t>
      </w:r>
      <w:r w:rsidR="00075BAC" w:rsidRPr="006B2385">
        <w:rPr>
          <w:rFonts w:eastAsia="Times New Roman" w:cstheme="minorHAnsi"/>
          <w:b/>
          <w:bCs/>
          <w:sz w:val="24"/>
          <w:szCs w:val="24"/>
        </w:rPr>
        <w:t>deferred</w:t>
      </w:r>
      <w:r w:rsidR="00075BAC" w:rsidRPr="00E87514">
        <w:rPr>
          <w:rFonts w:eastAsia="Times New Roman" w:cstheme="minorHAnsi"/>
          <w:sz w:val="24"/>
          <w:szCs w:val="24"/>
        </w:rPr>
        <w:t>.</w:t>
      </w:r>
    </w:p>
    <w:p w14:paraId="0544D2AF" w14:textId="6C9648EF" w:rsidR="00075BAC" w:rsidRPr="00E87514" w:rsidRDefault="00075BAC" w:rsidP="00075BAC">
      <w:pPr>
        <w:pStyle w:val="ListParagraph"/>
        <w:numPr>
          <w:ilvl w:val="0"/>
          <w:numId w:val="35"/>
        </w:numPr>
        <w:spacing w:line="240" w:lineRule="auto"/>
        <w:ind w:left="360"/>
        <w:jc w:val="both"/>
        <w:rPr>
          <w:rFonts w:eastAsia="Times New Roman" w:cstheme="minorHAnsi"/>
          <w:b/>
          <w:sz w:val="24"/>
          <w:szCs w:val="24"/>
        </w:rPr>
      </w:pPr>
      <w:r w:rsidRPr="00E87514">
        <w:rPr>
          <w:rFonts w:eastAsia="Times New Roman" w:cstheme="minorHAnsi"/>
          <w:sz w:val="24"/>
          <w:szCs w:val="24"/>
        </w:rPr>
        <w:t>Miguel to be the Area Development and Policy LA special issue Editor, with Bernardo, Alejandra and Alejandro assisting. Topics to be confirmed: one possibility is new approaches from the Global South</w:t>
      </w:r>
      <w:r w:rsidRPr="00BD1784">
        <w:rPr>
          <w:rFonts w:eastAsia="Times New Roman" w:cstheme="minorHAnsi"/>
          <w:b/>
          <w:bCs/>
          <w:sz w:val="24"/>
          <w:szCs w:val="24"/>
        </w:rPr>
        <w:t>.</w:t>
      </w:r>
      <w:r w:rsidR="00BD1784" w:rsidRPr="00BD1784">
        <w:rPr>
          <w:rFonts w:eastAsia="Times New Roman" w:cstheme="minorHAnsi"/>
          <w:b/>
          <w:bCs/>
          <w:sz w:val="24"/>
          <w:szCs w:val="24"/>
        </w:rPr>
        <w:t xml:space="preserve"> – Alejandra to </w:t>
      </w:r>
      <w:r w:rsidR="006B2385">
        <w:rPr>
          <w:rFonts w:eastAsia="Times New Roman" w:cstheme="minorHAnsi"/>
          <w:b/>
          <w:bCs/>
          <w:sz w:val="24"/>
          <w:szCs w:val="24"/>
        </w:rPr>
        <w:t>contact</w:t>
      </w:r>
      <w:r w:rsidR="00BD1784" w:rsidRPr="00BD1784">
        <w:rPr>
          <w:rFonts w:eastAsia="Times New Roman" w:cstheme="minorHAnsi"/>
          <w:b/>
          <w:bCs/>
          <w:sz w:val="24"/>
          <w:szCs w:val="24"/>
        </w:rPr>
        <w:t xml:space="preserve"> Miguel and </w:t>
      </w:r>
      <w:r w:rsidR="00361E55">
        <w:rPr>
          <w:rFonts w:eastAsia="Times New Roman" w:cstheme="minorHAnsi"/>
          <w:b/>
          <w:bCs/>
          <w:sz w:val="24"/>
          <w:szCs w:val="24"/>
        </w:rPr>
        <w:t xml:space="preserve">report </w:t>
      </w:r>
      <w:r w:rsidR="006B2385">
        <w:rPr>
          <w:rFonts w:eastAsia="Times New Roman" w:cstheme="minorHAnsi"/>
          <w:b/>
          <w:bCs/>
          <w:sz w:val="24"/>
          <w:szCs w:val="24"/>
        </w:rPr>
        <w:t xml:space="preserve">back </w:t>
      </w:r>
      <w:r w:rsidR="00361E55">
        <w:rPr>
          <w:rFonts w:eastAsia="Times New Roman" w:cstheme="minorHAnsi"/>
          <w:b/>
          <w:bCs/>
          <w:sz w:val="24"/>
          <w:szCs w:val="24"/>
        </w:rPr>
        <w:t xml:space="preserve">to the </w:t>
      </w:r>
      <w:r w:rsidR="00BD1784" w:rsidRPr="00BD1784">
        <w:rPr>
          <w:rFonts w:eastAsia="Times New Roman" w:cstheme="minorHAnsi"/>
          <w:b/>
          <w:bCs/>
          <w:sz w:val="24"/>
          <w:szCs w:val="24"/>
        </w:rPr>
        <w:t xml:space="preserve">Division </w:t>
      </w:r>
    </w:p>
    <w:p w14:paraId="661B0AF0" w14:textId="07160B83" w:rsidR="00075BAC" w:rsidRPr="00E87514" w:rsidRDefault="00075BAC" w:rsidP="00075BAC">
      <w:pPr>
        <w:pStyle w:val="ListParagraph"/>
        <w:numPr>
          <w:ilvl w:val="0"/>
          <w:numId w:val="35"/>
        </w:numPr>
        <w:spacing w:line="240" w:lineRule="auto"/>
        <w:ind w:left="360"/>
        <w:jc w:val="both"/>
        <w:rPr>
          <w:rFonts w:eastAsia="Times New Roman" w:cstheme="minorHAnsi"/>
          <w:b/>
          <w:sz w:val="24"/>
          <w:szCs w:val="24"/>
        </w:rPr>
      </w:pPr>
      <w:r w:rsidRPr="00E87514">
        <w:rPr>
          <w:rFonts w:eastAsia="Times New Roman" w:cstheme="minorHAnsi"/>
          <w:sz w:val="24"/>
          <w:szCs w:val="24"/>
        </w:rPr>
        <w:t>All Ambassadors to send databases to Jose to create a central LA database of contacts listing key scholars, institutions and conference delegates.</w:t>
      </w:r>
      <w:r w:rsidRPr="00E87514">
        <w:rPr>
          <w:rFonts w:eastAsia="Times New Roman" w:cstheme="minorHAnsi"/>
          <w:b/>
          <w:sz w:val="24"/>
          <w:szCs w:val="24"/>
        </w:rPr>
        <w:t xml:space="preserve"> </w:t>
      </w:r>
      <w:r w:rsidRPr="00E87514">
        <w:rPr>
          <w:rFonts w:eastAsia="Times New Roman" w:cstheme="minorHAnsi"/>
          <w:sz w:val="24"/>
          <w:szCs w:val="24"/>
        </w:rPr>
        <w:t>Jose to resend to Suede the previously created database of contact details</w:t>
      </w:r>
      <w:r w:rsidR="006B2385">
        <w:rPr>
          <w:rFonts w:eastAsia="Times New Roman" w:cstheme="minorHAnsi"/>
          <w:sz w:val="24"/>
          <w:szCs w:val="24"/>
        </w:rPr>
        <w:t xml:space="preserve"> - </w:t>
      </w:r>
      <w:r w:rsidR="00BD1784" w:rsidRPr="00BD1784">
        <w:rPr>
          <w:rFonts w:eastAsia="Times New Roman" w:cstheme="minorHAnsi"/>
          <w:b/>
          <w:bCs/>
          <w:sz w:val="24"/>
          <w:szCs w:val="24"/>
        </w:rPr>
        <w:t>all Ambassadors to send contact details to Jose.</w:t>
      </w:r>
      <w:r w:rsidR="00BD1784">
        <w:rPr>
          <w:rFonts w:eastAsia="Times New Roman" w:cstheme="minorHAnsi"/>
          <w:sz w:val="24"/>
          <w:szCs w:val="24"/>
        </w:rPr>
        <w:t xml:space="preserve"> </w:t>
      </w:r>
    </w:p>
    <w:p w14:paraId="01AC9B2B" w14:textId="7CB6BBE3" w:rsidR="00075BAC" w:rsidRPr="00E87514" w:rsidRDefault="00075BAC" w:rsidP="00075BAC">
      <w:pPr>
        <w:pStyle w:val="ListParagraph"/>
        <w:numPr>
          <w:ilvl w:val="0"/>
          <w:numId w:val="35"/>
        </w:numPr>
        <w:spacing w:line="240" w:lineRule="auto"/>
        <w:ind w:left="360"/>
        <w:jc w:val="both"/>
        <w:rPr>
          <w:rFonts w:eastAsia="Times New Roman" w:cstheme="minorHAnsi"/>
          <w:b/>
          <w:sz w:val="24"/>
          <w:szCs w:val="24"/>
        </w:rPr>
      </w:pPr>
      <w:r w:rsidRPr="00E87514">
        <w:rPr>
          <w:rFonts w:eastAsia="Times New Roman" w:cstheme="minorHAnsi"/>
          <w:sz w:val="24"/>
          <w:szCs w:val="24"/>
        </w:rPr>
        <w:t xml:space="preserve">Miguel to collate contact details of people in the field in Chile and send to Jose. </w:t>
      </w:r>
      <w:r w:rsidR="00BD1784">
        <w:rPr>
          <w:rFonts w:eastAsia="Times New Roman" w:cstheme="minorHAnsi"/>
          <w:sz w:val="24"/>
          <w:szCs w:val="24"/>
        </w:rPr>
        <w:t xml:space="preserve">- </w:t>
      </w:r>
      <w:r w:rsidR="00BD1784" w:rsidRPr="00BD1784">
        <w:rPr>
          <w:rFonts w:eastAsia="Times New Roman" w:cstheme="minorHAnsi"/>
          <w:b/>
          <w:bCs/>
          <w:sz w:val="24"/>
          <w:szCs w:val="24"/>
        </w:rPr>
        <w:t>outstanding</w:t>
      </w:r>
    </w:p>
    <w:p w14:paraId="6392CC9D" w14:textId="76B10FF2" w:rsidR="00075BAC" w:rsidRPr="00E87514" w:rsidRDefault="00075BAC" w:rsidP="00560DAF">
      <w:pPr>
        <w:pStyle w:val="ListParagraph"/>
        <w:numPr>
          <w:ilvl w:val="0"/>
          <w:numId w:val="35"/>
        </w:numPr>
        <w:spacing w:line="240" w:lineRule="auto"/>
        <w:ind w:left="360"/>
        <w:jc w:val="both"/>
        <w:rPr>
          <w:rFonts w:eastAsia="Times New Roman" w:cstheme="minorHAnsi"/>
          <w:sz w:val="24"/>
          <w:szCs w:val="24"/>
        </w:rPr>
      </w:pPr>
      <w:r w:rsidRPr="00E87514">
        <w:rPr>
          <w:rFonts w:eastAsia="Times New Roman" w:cstheme="minorHAnsi"/>
          <w:sz w:val="24"/>
          <w:szCs w:val="24"/>
        </w:rPr>
        <w:t xml:space="preserve">All LA representatives to write a short piece (one page long) on an LA issue for the Regions </w:t>
      </w:r>
      <w:proofErr w:type="gramStart"/>
      <w:r w:rsidRPr="00E87514">
        <w:rPr>
          <w:rFonts w:eastAsia="Times New Roman" w:cstheme="minorHAnsi"/>
          <w:sz w:val="24"/>
          <w:szCs w:val="24"/>
        </w:rPr>
        <w:t>e-Zine</w:t>
      </w:r>
      <w:proofErr w:type="gramEnd"/>
      <w:r w:rsidRPr="00E87514">
        <w:rPr>
          <w:rFonts w:eastAsia="Times New Roman" w:cstheme="minorHAnsi"/>
          <w:sz w:val="24"/>
          <w:szCs w:val="24"/>
        </w:rPr>
        <w:t xml:space="preserve"> in order to maintain a Latin American presence in the magazine. Bernardo, Paula and Miguel to write pieces focusing on environmental issues in Latin America</w:t>
      </w:r>
      <w:r w:rsidR="006B2385">
        <w:rPr>
          <w:rFonts w:eastAsia="Times New Roman" w:cstheme="minorHAnsi"/>
          <w:sz w:val="24"/>
          <w:szCs w:val="24"/>
        </w:rPr>
        <w:t xml:space="preserve"> </w:t>
      </w:r>
      <w:r w:rsidR="00BD1784">
        <w:rPr>
          <w:rFonts w:eastAsia="Times New Roman" w:cstheme="minorHAnsi"/>
          <w:sz w:val="24"/>
          <w:szCs w:val="24"/>
        </w:rPr>
        <w:t xml:space="preserve">- </w:t>
      </w:r>
      <w:r w:rsidR="00BD1784" w:rsidRPr="00BD1784">
        <w:rPr>
          <w:rFonts w:eastAsia="Times New Roman" w:cstheme="minorHAnsi"/>
          <w:b/>
          <w:bCs/>
          <w:sz w:val="24"/>
          <w:szCs w:val="24"/>
        </w:rPr>
        <w:t>outstanding</w:t>
      </w:r>
      <w:r w:rsidR="00BD1784">
        <w:rPr>
          <w:rFonts w:eastAsia="Times New Roman" w:cstheme="minorHAnsi"/>
          <w:b/>
          <w:bCs/>
          <w:sz w:val="24"/>
          <w:szCs w:val="24"/>
        </w:rPr>
        <w:t xml:space="preserve">, Jose to contact the Editor of Regions regarding this. </w:t>
      </w:r>
    </w:p>
    <w:p w14:paraId="70F9B7AF" w14:textId="6FAC591D" w:rsidR="00075BAC" w:rsidRPr="00E87514" w:rsidRDefault="00075BAC" w:rsidP="00075BAC">
      <w:pPr>
        <w:pStyle w:val="ListParagraph"/>
        <w:numPr>
          <w:ilvl w:val="0"/>
          <w:numId w:val="35"/>
        </w:numPr>
        <w:spacing w:line="240" w:lineRule="auto"/>
        <w:ind w:left="360"/>
        <w:jc w:val="both"/>
        <w:rPr>
          <w:rFonts w:eastAsia="Times New Roman" w:cstheme="minorHAnsi"/>
          <w:sz w:val="24"/>
          <w:szCs w:val="24"/>
        </w:rPr>
      </w:pPr>
      <w:r w:rsidRPr="00E87514">
        <w:rPr>
          <w:rFonts w:eastAsia="Times New Roman" w:cstheme="minorHAnsi"/>
          <w:sz w:val="24"/>
          <w:szCs w:val="24"/>
        </w:rPr>
        <w:t>Attendees to write blogs to support the Regions articles to raise awareness of LA research and regional/urban development/policy, to promote the LA Division and its conference</w:t>
      </w:r>
      <w:r w:rsidR="006B2385">
        <w:rPr>
          <w:rFonts w:eastAsia="Times New Roman" w:cstheme="minorHAnsi"/>
          <w:sz w:val="24"/>
          <w:szCs w:val="24"/>
        </w:rPr>
        <w:t xml:space="preserve"> - </w:t>
      </w:r>
      <w:proofErr w:type="gramStart"/>
      <w:r w:rsidR="006B2385">
        <w:rPr>
          <w:rFonts w:eastAsia="Times New Roman" w:cstheme="minorHAnsi"/>
          <w:sz w:val="24"/>
          <w:szCs w:val="24"/>
        </w:rPr>
        <w:t>e</w:t>
      </w:r>
      <w:r w:rsidR="002C6157" w:rsidRPr="002C6157">
        <w:rPr>
          <w:rFonts w:eastAsia="Times New Roman" w:cstheme="minorHAnsi"/>
          <w:b/>
          <w:bCs/>
          <w:sz w:val="24"/>
          <w:szCs w:val="24"/>
        </w:rPr>
        <w:t>ncompassed  above</w:t>
      </w:r>
      <w:proofErr w:type="gramEnd"/>
      <w:r w:rsidR="002C6157" w:rsidRPr="002C6157">
        <w:rPr>
          <w:rFonts w:eastAsia="Times New Roman" w:cstheme="minorHAnsi"/>
          <w:b/>
          <w:bCs/>
          <w:sz w:val="24"/>
          <w:szCs w:val="24"/>
        </w:rPr>
        <w:t>.</w:t>
      </w:r>
      <w:r w:rsidR="002C6157">
        <w:rPr>
          <w:rFonts w:eastAsia="Times New Roman" w:cstheme="minorHAnsi"/>
          <w:sz w:val="24"/>
          <w:szCs w:val="24"/>
        </w:rPr>
        <w:t xml:space="preserve"> </w:t>
      </w:r>
    </w:p>
    <w:p w14:paraId="79B8C945" w14:textId="458E446A" w:rsidR="00127FBD" w:rsidRPr="00127FBD" w:rsidRDefault="00410423" w:rsidP="00075BAC">
      <w:pPr>
        <w:pStyle w:val="ListParagraph"/>
        <w:numPr>
          <w:ilvl w:val="0"/>
          <w:numId w:val="35"/>
        </w:numPr>
        <w:spacing w:line="240" w:lineRule="auto"/>
        <w:ind w:left="360"/>
        <w:jc w:val="both"/>
        <w:rPr>
          <w:rFonts w:eastAsia="Times New Roman" w:cstheme="minorHAnsi"/>
          <w:sz w:val="24"/>
          <w:szCs w:val="24"/>
        </w:rPr>
      </w:pPr>
      <w:r w:rsidRPr="00E87514">
        <w:rPr>
          <w:rFonts w:eastAsia="Times New Roman" w:cstheme="minorHAnsi"/>
          <w:sz w:val="24"/>
          <w:szCs w:val="24"/>
        </w:rPr>
        <w:t xml:space="preserve">Daniela </w:t>
      </w:r>
      <w:r w:rsidR="00075BAC" w:rsidRPr="00E87514">
        <w:rPr>
          <w:rFonts w:eastAsia="Times New Roman" w:cstheme="minorHAnsi"/>
          <w:sz w:val="24"/>
          <w:szCs w:val="24"/>
        </w:rPr>
        <w:t>to</w:t>
      </w:r>
      <w:r w:rsidRPr="00E87514">
        <w:rPr>
          <w:rFonts w:eastAsia="Times New Roman" w:cstheme="minorHAnsi"/>
          <w:sz w:val="24"/>
          <w:szCs w:val="24"/>
        </w:rPr>
        <w:t xml:space="preserve"> research </w:t>
      </w:r>
      <w:r w:rsidR="00075BAC" w:rsidRPr="00E87514">
        <w:rPr>
          <w:rFonts w:eastAsia="Times New Roman" w:cstheme="minorHAnsi"/>
          <w:sz w:val="24"/>
          <w:szCs w:val="24"/>
        </w:rPr>
        <w:t>any funding opportunities for a writing workshop,</w:t>
      </w:r>
      <w:r w:rsidRPr="00E87514">
        <w:rPr>
          <w:rFonts w:eastAsia="Times New Roman" w:cstheme="minorHAnsi"/>
          <w:sz w:val="24"/>
          <w:szCs w:val="24"/>
        </w:rPr>
        <w:t xml:space="preserve"> Igor </w:t>
      </w:r>
      <w:r w:rsidR="00075BAC" w:rsidRPr="00E87514">
        <w:rPr>
          <w:rFonts w:eastAsia="Times New Roman" w:cstheme="minorHAnsi"/>
          <w:sz w:val="24"/>
          <w:szCs w:val="24"/>
        </w:rPr>
        <w:t>to</w:t>
      </w:r>
      <w:r w:rsidRPr="00E87514">
        <w:rPr>
          <w:rFonts w:eastAsia="Times New Roman" w:cstheme="minorHAnsi"/>
          <w:sz w:val="24"/>
          <w:szCs w:val="24"/>
        </w:rPr>
        <w:t xml:space="preserve"> try to source some funding from Young Scholar’s Initiative</w:t>
      </w:r>
      <w:r w:rsidR="004674BF">
        <w:rPr>
          <w:rFonts w:eastAsia="Times New Roman" w:cstheme="minorHAnsi"/>
          <w:sz w:val="24"/>
          <w:szCs w:val="24"/>
        </w:rPr>
        <w:t xml:space="preserve"> </w:t>
      </w:r>
      <w:r w:rsidR="002C6157">
        <w:rPr>
          <w:rFonts w:eastAsia="Times New Roman" w:cstheme="minorHAnsi"/>
          <w:sz w:val="24"/>
          <w:szCs w:val="24"/>
        </w:rPr>
        <w:t>– I</w:t>
      </w:r>
      <w:r w:rsidR="002C6157" w:rsidRPr="00711ED5">
        <w:rPr>
          <w:rFonts w:eastAsia="Times New Roman" w:cstheme="minorHAnsi"/>
          <w:b/>
          <w:bCs/>
          <w:sz w:val="24"/>
          <w:szCs w:val="24"/>
        </w:rPr>
        <w:t xml:space="preserve">gor to </w:t>
      </w:r>
      <w:r w:rsidR="004674BF">
        <w:rPr>
          <w:rFonts w:eastAsia="Times New Roman" w:cstheme="minorHAnsi"/>
          <w:b/>
          <w:bCs/>
          <w:sz w:val="24"/>
          <w:szCs w:val="24"/>
        </w:rPr>
        <w:t xml:space="preserve">investigate </w:t>
      </w:r>
      <w:r w:rsidR="002C6157" w:rsidRPr="00711ED5">
        <w:rPr>
          <w:rFonts w:eastAsia="Times New Roman" w:cstheme="minorHAnsi"/>
          <w:b/>
          <w:bCs/>
          <w:sz w:val="24"/>
          <w:szCs w:val="24"/>
        </w:rPr>
        <w:t xml:space="preserve">partnering to achieve this. </w:t>
      </w:r>
      <w:r w:rsidR="004674BF">
        <w:rPr>
          <w:rFonts w:eastAsia="Times New Roman" w:cstheme="minorHAnsi"/>
          <w:b/>
          <w:bCs/>
          <w:sz w:val="24"/>
          <w:szCs w:val="24"/>
        </w:rPr>
        <w:t xml:space="preserve">Further suggestions to assists students were a workshop for the Latin America Division hosted by ADP on how to </w:t>
      </w:r>
      <w:r w:rsidR="004674BF" w:rsidRPr="004674BF">
        <w:rPr>
          <w:rFonts w:eastAsia="Times New Roman" w:cstheme="minorHAnsi"/>
          <w:b/>
          <w:bCs/>
          <w:sz w:val="24"/>
          <w:szCs w:val="24"/>
        </w:rPr>
        <w:t>write for the journal</w:t>
      </w:r>
      <w:r w:rsidR="00127FBD">
        <w:rPr>
          <w:rFonts w:eastAsia="Times New Roman" w:cstheme="minorHAnsi"/>
          <w:b/>
          <w:bCs/>
          <w:sz w:val="24"/>
          <w:szCs w:val="24"/>
        </w:rPr>
        <w:t xml:space="preserve">; forming an Early Careers group that would meet regularly; and a webinar series for </w:t>
      </w:r>
      <w:r w:rsidR="00127FBD" w:rsidRPr="004674BF">
        <w:rPr>
          <w:rFonts w:eastAsia="Times New Roman" w:cstheme="minorHAnsi"/>
          <w:b/>
          <w:bCs/>
          <w:sz w:val="24"/>
          <w:szCs w:val="24"/>
        </w:rPr>
        <w:t>PhDs</w:t>
      </w:r>
      <w:r w:rsidR="00127FBD">
        <w:rPr>
          <w:rFonts w:eastAsia="Times New Roman" w:cstheme="minorHAnsi"/>
          <w:b/>
          <w:bCs/>
          <w:sz w:val="24"/>
          <w:szCs w:val="24"/>
        </w:rPr>
        <w:t xml:space="preserve"> </w:t>
      </w:r>
      <w:r w:rsidR="00127FBD" w:rsidRPr="004674BF">
        <w:rPr>
          <w:rFonts w:eastAsia="Times New Roman" w:cstheme="minorHAnsi"/>
          <w:b/>
          <w:bCs/>
          <w:sz w:val="24"/>
          <w:szCs w:val="24"/>
        </w:rPr>
        <w:t>and Early Careers</w:t>
      </w:r>
      <w:r w:rsidR="00127FBD">
        <w:rPr>
          <w:rFonts w:eastAsia="Times New Roman" w:cstheme="minorHAnsi"/>
          <w:b/>
          <w:bCs/>
          <w:sz w:val="24"/>
          <w:szCs w:val="24"/>
        </w:rPr>
        <w:t xml:space="preserve"> focusing on writing, with Ambassadors presenting from time to time. </w:t>
      </w:r>
    </w:p>
    <w:p w14:paraId="59EFAA9F" w14:textId="3ABE4966" w:rsidR="00127FBD" w:rsidRDefault="00127FBD" w:rsidP="00127FBD">
      <w:pPr>
        <w:pStyle w:val="ListParagraph"/>
        <w:spacing w:line="240" w:lineRule="auto"/>
        <w:ind w:left="360"/>
        <w:jc w:val="both"/>
        <w:rPr>
          <w:rFonts w:eastAsia="Times New Roman" w:cstheme="minorHAnsi"/>
          <w:b/>
          <w:bCs/>
          <w:sz w:val="24"/>
          <w:szCs w:val="24"/>
        </w:rPr>
      </w:pPr>
      <w:r>
        <w:rPr>
          <w:rFonts w:eastAsia="Times New Roman" w:cstheme="minorHAnsi"/>
          <w:b/>
          <w:bCs/>
          <w:sz w:val="24"/>
          <w:szCs w:val="24"/>
        </w:rPr>
        <w:t>Action: Sally Hardy to follow up with ADP.</w:t>
      </w:r>
    </w:p>
    <w:p w14:paraId="311294A3" w14:textId="19478AD6" w:rsidR="00127FBD" w:rsidRDefault="00127FBD" w:rsidP="00127FBD">
      <w:pPr>
        <w:pStyle w:val="ListParagraph"/>
        <w:spacing w:line="240" w:lineRule="auto"/>
        <w:ind w:left="360"/>
        <w:jc w:val="both"/>
        <w:rPr>
          <w:rFonts w:eastAsia="Times New Roman" w:cstheme="minorHAnsi"/>
          <w:b/>
          <w:bCs/>
          <w:sz w:val="24"/>
          <w:szCs w:val="24"/>
        </w:rPr>
      </w:pPr>
      <w:r>
        <w:rPr>
          <w:rFonts w:eastAsia="Times New Roman" w:cstheme="minorHAnsi"/>
          <w:b/>
          <w:bCs/>
          <w:sz w:val="24"/>
          <w:szCs w:val="24"/>
        </w:rPr>
        <w:t>Action: Sergio to organise an EC group.</w:t>
      </w:r>
    </w:p>
    <w:p w14:paraId="68A5EC9C" w14:textId="50B57430" w:rsidR="00127FBD" w:rsidRDefault="00127FBD" w:rsidP="00127FBD">
      <w:pPr>
        <w:pStyle w:val="ListParagraph"/>
        <w:spacing w:line="240" w:lineRule="auto"/>
        <w:ind w:left="360"/>
        <w:jc w:val="both"/>
        <w:rPr>
          <w:rFonts w:eastAsia="Times New Roman" w:cstheme="minorHAnsi"/>
          <w:b/>
          <w:bCs/>
          <w:sz w:val="24"/>
          <w:szCs w:val="24"/>
        </w:rPr>
      </w:pPr>
      <w:r>
        <w:rPr>
          <w:rFonts w:eastAsia="Times New Roman" w:cstheme="minorHAnsi"/>
          <w:b/>
          <w:bCs/>
          <w:sz w:val="24"/>
          <w:szCs w:val="24"/>
        </w:rPr>
        <w:t xml:space="preserve">Action: Alejandra to coordinate webinar series. </w:t>
      </w:r>
    </w:p>
    <w:p w14:paraId="236D8516" w14:textId="72E2AAA1" w:rsidR="00127FBD" w:rsidRDefault="00127FBD" w:rsidP="00127FBD">
      <w:pPr>
        <w:shd w:val="clear" w:color="auto" w:fill="D9E2F3" w:themeFill="accent1" w:themeFillTint="33"/>
        <w:spacing w:line="240" w:lineRule="auto"/>
        <w:rPr>
          <w:rFonts w:cstheme="minorHAnsi"/>
          <w:bCs/>
          <w:iCs/>
          <w:sz w:val="24"/>
          <w:szCs w:val="24"/>
        </w:rPr>
      </w:pPr>
      <w:r>
        <w:rPr>
          <w:rFonts w:eastAsia="Times New Roman" w:cstheme="minorHAnsi"/>
          <w:b/>
          <w:bCs/>
          <w:sz w:val="24"/>
          <w:szCs w:val="24"/>
        </w:rPr>
        <w:t xml:space="preserve"> </w:t>
      </w:r>
      <w:r w:rsidRPr="000F44AD">
        <w:rPr>
          <w:b/>
          <w:bCs/>
          <w:sz w:val="24"/>
          <w:szCs w:val="24"/>
        </w:rPr>
        <w:t xml:space="preserve">Item </w:t>
      </w:r>
      <w:r>
        <w:rPr>
          <w:b/>
          <w:bCs/>
          <w:sz w:val="24"/>
          <w:szCs w:val="24"/>
        </w:rPr>
        <w:t>3</w:t>
      </w:r>
      <w:r w:rsidRPr="000F44AD">
        <w:rPr>
          <w:b/>
          <w:bCs/>
          <w:sz w:val="24"/>
          <w:szCs w:val="24"/>
        </w:rPr>
        <w:t xml:space="preserve">: </w:t>
      </w:r>
      <w:r w:rsidRPr="00127FBD">
        <w:rPr>
          <w:b/>
          <w:bCs/>
          <w:sz w:val="24"/>
          <w:szCs w:val="24"/>
        </w:rPr>
        <w:t>Report to the Board of Territorial Activities</w:t>
      </w:r>
    </w:p>
    <w:p w14:paraId="55484306" w14:textId="3B9771E3" w:rsidR="004674BF" w:rsidRPr="004674BF" w:rsidRDefault="004674BF" w:rsidP="00127FBD">
      <w:pPr>
        <w:pStyle w:val="ListParagraph"/>
        <w:spacing w:line="240" w:lineRule="auto"/>
        <w:ind w:left="360"/>
        <w:jc w:val="both"/>
        <w:rPr>
          <w:rFonts w:eastAsia="Times New Roman" w:cstheme="minorHAnsi"/>
          <w:sz w:val="24"/>
          <w:szCs w:val="24"/>
        </w:rPr>
      </w:pPr>
    </w:p>
    <w:p w14:paraId="4AC8B301" w14:textId="31111341" w:rsidR="00470AB6" w:rsidRDefault="00470AB6" w:rsidP="00470AB6">
      <w:pPr>
        <w:pStyle w:val="ListParagraph"/>
        <w:numPr>
          <w:ilvl w:val="0"/>
          <w:numId w:val="17"/>
        </w:numPr>
        <w:spacing w:after="0" w:line="240" w:lineRule="auto"/>
        <w:jc w:val="both"/>
        <w:rPr>
          <w:rFonts w:eastAsia="Times New Roman" w:cstheme="minorHAnsi"/>
          <w:b/>
          <w:sz w:val="24"/>
          <w:szCs w:val="24"/>
        </w:rPr>
      </w:pPr>
      <w:r w:rsidRPr="00C1422D">
        <w:rPr>
          <w:rFonts w:eastAsia="Times New Roman" w:cstheme="minorHAnsi"/>
          <w:b/>
          <w:sz w:val="24"/>
          <w:szCs w:val="24"/>
        </w:rPr>
        <w:t xml:space="preserve">RSA Latin America Division – </w:t>
      </w:r>
      <w:r w:rsidR="00E87514">
        <w:rPr>
          <w:rFonts w:eastAsia="Times New Roman" w:cstheme="minorHAnsi"/>
          <w:b/>
          <w:sz w:val="24"/>
          <w:szCs w:val="24"/>
        </w:rPr>
        <w:t xml:space="preserve">Sergio Montero </w:t>
      </w:r>
    </w:p>
    <w:p w14:paraId="771C7216" w14:textId="48A98E5D" w:rsidR="00E70785" w:rsidRPr="00127FBD" w:rsidRDefault="004F5D66" w:rsidP="00127FBD">
      <w:pPr>
        <w:spacing w:after="0" w:line="240" w:lineRule="auto"/>
        <w:jc w:val="both"/>
        <w:rPr>
          <w:rFonts w:eastAsia="Times New Roman" w:cstheme="minorHAnsi"/>
          <w:bCs/>
          <w:sz w:val="24"/>
          <w:szCs w:val="24"/>
        </w:rPr>
      </w:pPr>
      <w:r>
        <w:rPr>
          <w:rFonts w:eastAsia="Times New Roman" w:cstheme="minorHAnsi"/>
          <w:bCs/>
          <w:sz w:val="24"/>
          <w:szCs w:val="24"/>
        </w:rPr>
        <w:t xml:space="preserve">Sergio reported that as there was no annual LA Division event this year the main focus of the Division had been </w:t>
      </w:r>
      <w:r w:rsidR="00E70785" w:rsidRPr="00127FBD">
        <w:rPr>
          <w:rFonts w:eastAsia="Times New Roman" w:cstheme="minorHAnsi"/>
          <w:bCs/>
          <w:sz w:val="24"/>
          <w:szCs w:val="24"/>
        </w:rPr>
        <w:t xml:space="preserve">the </w:t>
      </w:r>
      <w:r>
        <w:rPr>
          <w:rFonts w:eastAsia="Times New Roman" w:cstheme="minorHAnsi"/>
          <w:bCs/>
          <w:sz w:val="24"/>
          <w:szCs w:val="24"/>
        </w:rPr>
        <w:t xml:space="preserve">RSA </w:t>
      </w:r>
      <w:r w:rsidR="00E70785" w:rsidRPr="00127FBD">
        <w:rPr>
          <w:rFonts w:eastAsia="Times New Roman" w:cstheme="minorHAnsi"/>
          <w:bCs/>
          <w:sz w:val="24"/>
          <w:szCs w:val="24"/>
        </w:rPr>
        <w:t xml:space="preserve">Global Latin America event. </w:t>
      </w:r>
    </w:p>
    <w:p w14:paraId="4AC8B303" w14:textId="5C00ACC9" w:rsidR="00A7378C" w:rsidRPr="00C1422D" w:rsidRDefault="00A7378C" w:rsidP="00470AB6">
      <w:pPr>
        <w:spacing w:after="0" w:line="240" w:lineRule="auto"/>
        <w:ind w:left="720"/>
        <w:jc w:val="both"/>
        <w:rPr>
          <w:rFonts w:eastAsia="Times New Roman" w:cstheme="minorHAnsi"/>
          <w:sz w:val="24"/>
          <w:szCs w:val="24"/>
        </w:rPr>
      </w:pPr>
    </w:p>
    <w:p w14:paraId="4AC8B305" w14:textId="77777777" w:rsidR="00CC4CC1" w:rsidRPr="00C1422D" w:rsidRDefault="00CC4CC1" w:rsidP="00470AB6">
      <w:pPr>
        <w:pStyle w:val="ListParagraph"/>
        <w:numPr>
          <w:ilvl w:val="0"/>
          <w:numId w:val="17"/>
        </w:numPr>
        <w:spacing w:after="0" w:line="240" w:lineRule="auto"/>
        <w:jc w:val="both"/>
        <w:rPr>
          <w:rFonts w:eastAsia="Times New Roman" w:cstheme="minorHAnsi"/>
          <w:b/>
          <w:sz w:val="24"/>
          <w:szCs w:val="24"/>
        </w:rPr>
      </w:pPr>
      <w:r w:rsidRPr="00C1422D">
        <w:rPr>
          <w:rFonts w:eastAsia="Times New Roman" w:cstheme="minorHAnsi"/>
          <w:b/>
          <w:sz w:val="24"/>
          <w:szCs w:val="24"/>
        </w:rPr>
        <w:t xml:space="preserve">Argentina – Jose </w:t>
      </w:r>
      <w:proofErr w:type="spellStart"/>
      <w:r w:rsidRPr="00C1422D">
        <w:rPr>
          <w:rFonts w:eastAsia="Times New Roman" w:cstheme="minorHAnsi"/>
          <w:b/>
          <w:sz w:val="24"/>
          <w:szCs w:val="24"/>
        </w:rPr>
        <w:t>Borello</w:t>
      </w:r>
      <w:proofErr w:type="spellEnd"/>
    </w:p>
    <w:p w14:paraId="118992D3" w14:textId="46C39A3A" w:rsidR="004674BF" w:rsidRPr="008F6889" w:rsidRDefault="008F6889" w:rsidP="00470AB6">
      <w:pPr>
        <w:spacing w:after="0" w:line="240" w:lineRule="auto"/>
        <w:jc w:val="both"/>
        <w:rPr>
          <w:rFonts w:eastAsia="Times New Roman" w:cstheme="minorHAnsi"/>
          <w:sz w:val="24"/>
          <w:szCs w:val="24"/>
        </w:rPr>
      </w:pPr>
      <w:r w:rsidRPr="008F6889">
        <w:rPr>
          <w:rFonts w:eastAsia="Times New Roman" w:cstheme="minorHAnsi"/>
          <w:sz w:val="24"/>
          <w:szCs w:val="24"/>
        </w:rPr>
        <w:t xml:space="preserve">Jose </w:t>
      </w:r>
      <w:r>
        <w:rPr>
          <w:rFonts w:eastAsia="Times New Roman" w:cstheme="minorHAnsi"/>
          <w:sz w:val="24"/>
          <w:szCs w:val="24"/>
        </w:rPr>
        <w:t>reported that he had i</w:t>
      </w:r>
      <w:r w:rsidRPr="008F6889">
        <w:rPr>
          <w:rFonts w:eastAsia="Times New Roman" w:cstheme="minorHAnsi"/>
          <w:sz w:val="24"/>
          <w:szCs w:val="24"/>
        </w:rPr>
        <w:t xml:space="preserve">ncluded </w:t>
      </w:r>
      <w:r>
        <w:rPr>
          <w:rFonts w:eastAsia="Times New Roman" w:cstheme="minorHAnsi"/>
          <w:sz w:val="24"/>
          <w:szCs w:val="24"/>
        </w:rPr>
        <w:t xml:space="preserve">the </w:t>
      </w:r>
      <w:r w:rsidRPr="008F6889">
        <w:rPr>
          <w:rFonts w:eastAsia="Times New Roman" w:cstheme="minorHAnsi"/>
          <w:sz w:val="24"/>
          <w:szCs w:val="24"/>
        </w:rPr>
        <w:t xml:space="preserve">RSA as one of the sponsoring institutions of the XIII </w:t>
      </w:r>
      <w:proofErr w:type="spellStart"/>
      <w:r w:rsidRPr="008F6889">
        <w:rPr>
          <w:rFonts w:eastAsia="Times New Roman" w:cstheme="minorHAnsi"/>
          <w:sz w:val="24"/>
          <w:szCs w:val="24"/>
        </w:rPr>
        <w:t>Jornadas</w:t>
      </w:r>
      <w:proofErr w:type="spellEnd"/>
      <w:r w:rsidRPr="008F6889">
        <w:rPr>
          <w:rFonts w:eastAsia="Times New Roman" w:cstheme="minorHAnsi"/>
          <w:sz w:val="24"/>
          <w:szCs w:val="24"/>
        </w:rPr>
        <w:t xml:space="preserve"> </w:t>
      </w:r>
      <w:proofErr w:type="spellStart"/>
      <w:r w:rsidRPr="008F6889">
        <w:rPr>
          <w:rFonts w:eastAsia="Times New Roman" w:cstheme="minorHAnsi"/>
          <w:sz w:val="24"/>
          <w:szCs w:val="24"/>
        </w:rPr>
        <w:t>Nacionales</w:t>
      </w:r>
      <w:proofErr w:type="spellEnd"/>
      <w:r w:rsidRPr="008F6889">
        <w:rPr>
          <w:rFonts w:eastAsia="Times New Roman" w:cstheme="minorHAnsi"/>
          <w:sz w:val="24"/>
          <w:szCs w:val="24"/>
        </w:rPr>
        <w:t xml:space="preserve"> de </w:t>
      </w:r>
      <w:proofErr w:type="spellStart"/>
      <w:r w:rsidRPr="008F6889">
        <w:rPr>
          <w:rFonts w:eastAsia="Times New Roman" w:cstheme="minorHAnsi"/>
          <w:sz w:val="24"/>
          <w:szCs w:val="24"/>
        </w:rPr>
        <w:t>Investigadores</w:t>
      </w:r>
      <w:proofErr w:type="spellEnd"/>
      <w:r w:rsidRPr="008F6889">
        <w:rPr>
          <w:rFonts w:eastAsia="Times New Roman" w:cstheme="minorHAnsi"/>
          <w:sz w:val="24"/>
          <w:szCs w:val="24"/>
        </w:rPr>
        <w:t xml:space="preserve"> </w:t>
      </w:r>
      <w:proofErr w:type="spellStart"/>
      <w:r w:rsidRPr="008F6889">
        <w:rPr>
          <w:rFonts w:eastAsia="Times New Roman" w:cstheme="minorHAnsi"/>
          <w:sz w:val="24"/>
          <w:szCs w:val="24"/>
        </w:rPr>
        <w:t>en</w:t>
      </w:r>
      <w:proofErr w:type="spellEnd"/>
      <w:r w:rsidRPr="008F6889">
        <w:rPr>
          <w:rFonts w:eastAsia="Times New Roman" w:cstheme="minorHAnsi"/>
          <w:sz w:val="24"/>
          <w:szCs w:val="24"/>
        </w:rPr>
        <w:t xml:space="preserve"> </w:t>
      </w:r>
      <w:proofErr w:type="spellStart"/>
      <w:r w:rsidRPr="008F6889">
        <w:rPr>
          <w:rFonts w:eastAsia="Times New Roman" w:cstheme="minorHAnsi"/>
          <w:sz w:val="24"/>
          <w:szCs w:val="24"/>
        </w:rPr>
        <w:t>Economías</w:t>
      </w:r>
      <w:proofErr w:type="spellEnd"/>
      <w:r w:rsidRPr="008F6889">
        <w:rPr>
          <w:rFonts w:eastAsia="Times New Roman" w:cstheme="minorHAnsi"/>
          <w:sz w:val="24"/>
          <w:szCs w:val="24"/>
        </w:rPr>
        <w:t xml:space="preserve"> </w:t>
      </w:r>
      <w:proofErr w:type="spellStart"/>
      <w:r w:rsidRPr="008F6889">
        <w:rPr>
          <w:rFonts w:eastAsia="Times New Roman" w:cstheme="minorHAnsi"/>
          <w:sz w:val="24"/>
          <w:szCs w:val="24"/>
        </w:rPr>
        <w:t>Regionales</w:t>
      </w:r>
      <w:proofErr w:type="spellEnd"/>
      <w:r w:rsidRPr="008F6889">
        <w:rPr>
          <w:rFonts w:eastAsia="Times New Roman" w:cstheme="minorHAnsi"/>
          <w:sz w:val="24"/>
          <w:szCs w:val="24"/>
        </w:rPr>
        <w:t>, Sept. 12-13, 2019</w:t>
      </w:r>
      <w:r>
        <w:rPr>
          <w:rFonts w:eastAsia="Times New Roman" w:cstheme="minorHAnsi"/>
          <w:sz w:val="24"/>
          <w:szCs w:val="24"/>
        </w:rPr>
        <w:t xml:space="preserve"> at the </w:t>
      </w:r>
      <w:r w:rsidRPr="008F6889">
        <w:rPr>
          <w:rFonts w:eastAsia="Times New Roman" w:cstheme="minorHAnsi"/>
          <w:sz w:val="24"/>
          <w:szCs w:val="24"/>
        </w:rPr>
        <w:t>Universidad Nacional de General Sarmiento, Argentina</w:t>
      </w:r>
      <w:r>
        <w:rPr>
          <w:rFonts w:eastAsia="Times New Roman" w:cstheme="minorHAnsi"/>
          <w:sz w:val="24"/>
          <w:szCs w:val="24"/>
        </w:rPr>
        <w:t>. He had also d</w:t>
      </w:r>
      <w:r w:rsidRPr="008F6889">
        <w:rPr>
          <w:rFonts w:eastAsia="Times New Roman" w:cstheme="minorHAnsi"/>
          <w:sz w:val="24"/>
          <w:szCs w:val="24"/>
        </w:rPr>
        <w:t>istributed RSA brochures and materials at</w:t>
      </w:r>
      <w:r>
        <w:rPr>
          <w:rFonts w:eastAsia="Times New Roman" w:cstheme="minorHAnsi"/>
          <w:sz w:val="24"/>
          <w:szCs w:val="24"/>
        </w:rPr>
        <w:t xml:space="preserve"> 3 major conferences in Argentina. Jose noted that he had not been able to produce a Latin America Division Newsletter since March 2019 due to ill health and questioned whether to continue with this. </w:t>
      </w:r>
      <w:r w:rsidR="00DC177C">
        <w:rPr>
          <w:rFonts w:eastAsia="Times New Roman" w:cstheme="minorHAnsi"/>
          <w:sz w:val="24"/>
          <w:szCs w:val="24"/>
        </w:rPr>
        <w:t xml:space="preserve">The Division supported the continuation of the newsletter, with assistance from other Ambassadors as the Newsletter was </w:t>
      </w:r>
      <w:r w:rsidR="00DC177C">
        <w:rPr>
          <w:rFonts w:eastAsia="Times New Roman" w:cstheme="minorHAnsi"/>
          <w:sz w:val="24"/>
          <w:szCs w:val="24"/>
        </w:rPr>
        <w:t>the main piece of identity for the Division and</w:t>
      </w:r>
      <w:r w:rsidR="00DC177C">
        <w:rPr>
          <w:rFonts w:eastAsia="Times New Roman" w:cstheme="minorHAnsi"/>
          <w:sz w:val="24"/>
          <w:szCs w:val="24"/>
        </w:rPr>
        <w:t xml:space="preserve"> vehicle of</w:t>
      </w:r>
      <w:r w:rsidR="00DC177C">
        <w:rPr>
          <w:rFonts w:eastAsia="Times New Roman" w:cstheme="minorHAnsi"/>
          <w:sz w:val="24"/>
          <w:szCs w:val="24"/>
        </w:rPr>
        <w:t xml:space="preserve"> communication between the countries.</w:t>
      </w:r>
      <w:r w:rsidR="00DC177C">
        <w:rPr>
          <w:rFonts w:eastAsia="Times New Roman" w:cstheme="minorHAnsi"/>
          <w:sz w:val="24"/>
          <w:szCs w:val="24"/>
        </w:rPr>
        <w:t xml:space="preserve"> </w:t>
      </w:r>
      <w:r w:rsidR="00DC177C">
        <w:rPr>
          <w:rFonts w:eastAsia="Times New Roman" w:cstheme="minorHAnsi"/>
          <w:sz w:val="24"/>
          <w:szCs w:val="24"/>
        </w:rPr>
        <w:t xml:space="preserve">It was suggested </w:t>
      </w:r>
      <w:r w:rsidR="00DC177C">
        <w:rPr>
          <w:rFonts w:eastAsia="Times New Roman" w:cstheme="minorHAnsi"/>
          <w:sz w:val="24"/>
          <w:szCs w:val="24"/>
        </w:rPr>
        <w:t>that</w:t>
      </w:r>
      <w:r w:rsidR="00DC177C">
        <w:rPr>
          <w:rFonts w:eastAsia="Times New Roman" w:cstheme="minorHAnsi"/>
          <w:sz w:val="24"/>
          <w:szCs w:val="24"/>
        </w:rPr>
        <w:t xml:space="preserve"> the format </w:t>
      </w:r>
      <w:r w:rsidR="00DC177C">
        <w:rPr>
          <w:rFonts w:eastAsia="Times New Roman" w:cstheme="minorHAnsi"/>
          <w:sz w:val="24"/>
          <w:szCs w:val="24"/>
        </w:rPr>
        <w:t xml:space="preserve">could be </w:t>
      </w:r>
      <w:r w:rsidR="00DC177C">
        <w:rPr>
          <w:rFonts w:eastAsia="Times New Roman" w:cstheme="minorHAnsi"/>
          <w:sz w:val="24"/>
          <w:szCs w:val="24"/>
        </w:rPr>
        <w:t>modular with short pieces within it.</w:t>
      </w:r>
    </w:p>
    <w:p w14:paraId="3857779A" w14:textId="3ED6FC95" w:rsidR="004674BF" w:rsidRDefault="008F6889" w:rsidP="004674BF">
      <w:pPr>
        <w:spacing w:line="240" w:lineRule="auto"/>
        <w:jc w:val="both"/>
        <w:rPr>
          <w:rFonts w:eastAsia="Times New Roman" w:cstheme="minorHAnsi"/>
          <w:sz w:val="24"/>
          <w:szCs w:val="24"/>
        </w:rPr>
      </w:pPr>
      <w:r>
        <w:rPr>
          <w:rFonts w:eastAsia="Times New Roman" w:cstheme="minorHAnsi"/>
          <w:b/>
          <w:bCs/>
          <w:sz w:val="24"/>
          <w:szCs w:val="24"/>
        </w:rPr>
        <w:t>Action:</w:t>
      </w:r>
      <w:r w:rsidR="004674BF" w:rsidRPr="00BD1784">
        <w:rPr>
          <w:rFonts w:eastAsia="Times New Roman" w:cstheme="minorHAnsi"/>
          <w:b/>
          <w:bCs/>
          <w:sz w:val="24"/>
          <w:szCs w:val="24"/>
        </w:rPr>
        <w:t xml:space="preserve"> Jose </w:t>
      </w:r>
      <w:r>
        <w:rPr>
          <w:rFonts w:eastAsia="Times New Roman" w:cstheme="minorHAnsi"/>
          <w:b/>
          <w:bCs/>
          <w:sz w:val="24"/>
          <w:szCs w:val="24"/>
        </w:rPr>
        <w:t>to</w:t>
      </w:r>
      <w:r w:rsidR="004674BF" w:rsidRPr="00BD1784">
        <w:rPr>
          <w:rFonts w:eastAsia="Times New Roman" w:cstheme="minorHAnsi"/>
          <w:b/>
          <w:bCs/>
          <w:sz w:val="24"/>
          <w:szCs w:val="24"/>
        </w:rPr>
        <w:t xml:space="preserve"> farm out sections and </w:t>
      </w:r>
      <w:r>
        <w:rPr>
          <w:rFonts w:eastAsia="Times New Roman" w:cstheme="minorHAnsi"/>
          <w:b/>
          <w:bCs/>
          <w:sz w:val="24"/>
          <w:szCs w:val="24"/>
        </w:rPr>
        <w:t xml:space="preserve">to various Ambassadors </w:t>
      </w:r>
      <w:r w:rsidRPr="00BD1784">
        <w:rPr>
          <w:rFonts w:eastAsia="Times New Roman" w:cstheme="minorHAnsi"/>
          <w:b/>
          <w:bCs/>
          <w:sz w:val="24"/>
          <w:szCs w:val="24"/>
        </w:rPr>
        <w:t>then collate them</w:t>
      </w:r>
      <w:r w:rsidR="004674BF">
        <w:rPr>
          <w:rFonts w:eastAsia="Times New Roman" w:cstheme="minorHAnsi"/>
          <w:sz w:val="24"/>
          <w:szCs w:val="24"/>
        </w:rPr>
        <w:t xml:space="preserve">. </w:t>
      </w:r>
    </w:p>
    <w:p w14:paraId="3AA59566" w14:textId="13966A2C" w:rsidR="00E70785" w:rsidRPr="00DC177C" w:rsidRDefault="00DC177C" w:rsidP="00DC177C">
      <w:pPr>
        <w:spacing w:line="240" w:lineRule="auto"/>
        <w:jc w:val="both"/>
        <w:rPr>
          <w:rFonts w:eastAsia="Times New Roman" w:cstheme="minorHAnsi"/>
          <w:sz w:val="24"/>
          <w:szCs w:val="24"/>
        </w:rPr>
      </w:pPr>
      <w:r w:rsidRPr="00DC177C">
        <w:rPr>
          <w:rFonts w:eastAsia="Times New Roman" w:cstheme="minorHAnsi"/>
          <w:sz w:val="24"/>
          <w:szCs w:val="24"/>
        </w:rPr>
        <w:t xml:space="preserve">Jose also reported that together with colleagues he had submitted two projects for RSA funding but were not successful. One of those projects </w:t>
      </w:r>
      <w:r>
        <w:rPr>
          <w:rFonts w:eastAsia="Times New Roman" w:cstheme="minorHAnsi"/>
          <w:sz w:val="24"/>
          <w:szCs w:val="24"/>
        </w:rPr>
        <w:t>focused on</w:t>
      </w:r>
      <w:r w:rsidRPr="00DC177C">
        <w:rPr>
          <w:rFonts w:eastAsia="Times New Roman" w:cstheme="minorHAnsi"/>
          <w:sz w:val="24"/>
          <w:szCs w:val="24"/>
        </w:rPr>
        <w:t xml:space="preserve"> the new funding scheme related to Covid-19.</w:t>
      </w:r>
      <w:r>
        <w:rPr>
          <w:rFonts w:eastAsia="Times New Roman" w:cstheme="minorHAnsi"/>
          <w:sz w:val="24"/>
          <w:szCs w:val="24"/>
        </w:rPr>
        <w:t xml:space="preserve"> </w:t>
      </w:r>
      <w:r w:rsidR="00E70785" w:rsidRPr="00DC177C">
        <w:rPr>
          <w:rFonts w:eastAsia="Times New Roman" w:cstheme="minorHAnsi"/>
          <w:sz w:val="24"/>
          <w:szCs w:val="24"/>
        </w:rPr>
        <w:t xml:space="preserve">Sally </w:t>
      </w:r>
      <w:r w:rsidRPr="00DC177C">
        <w:rPr>
          <w:rFonts w:eastAsia="Times New Roman" w:cstheme="minorHAnsi"/>
          <w:sz w:val="24"/>
          <w:szCs w:val="24"/>
        </w:rPr>
        <w:t xml:space="preserve">Hardy </w:t>
      </w:r>
      <w:r w:rsidR="00E70785" w:rsidRPr="00DC177C">
        <w:rPr>
          <w:rFonts w:eastAsia="Times New Roman" w:cstheme="minorHAnsi"/>
          <w:sz w:val="24"/>
          <w:szCs w:val="24"/>
        </w:rPr>
        <w:t xml:space="preserve">suggested </w:t>
      </w:r>
      <w:r w:rsidRPr="00DC177C">
        <w:rPr>
          <w:rFonts w:eastAsia="Times New Roman" w:cstheme="minorHAnsi"/>
          <w:sz w:val="24"/>
          <w:szCs w:val="24"/>
        </w:rPr>
        <w:t>this</w:t>
      </w:r>
      <w:r w:rsidR="00E70785" w:rsidRPr="00DC177C">
        <w:rPr>
          <w:rFonts w:eastAsia="Times New Roman" w:cstheme="minorHAnsi"/>
          <w:sz w:val="24"/>
          <w:szCs w:val="24"/>
        </w:rPr>
        <w:t xml:space="preserve"> could be a </w:t>
      </w:r>
      <w:r w:rsidRPr="00DC177C">
        <w:rPr>
          <w:rFonts w:eastAsia="Times New Roman" w:cstheme="minorHAnsi"/>
          <w:sz w:val="24"/>
          <w:szCs w:val="24"/>
        </w:rPr>
        <w:t>D</w:t>
      </w:r>
      <w:r w:rsidR="00E70785" w:rsidRPr="00DC177C">
        <w:rPr>
          <w:rFonts w:eastAsia="Times New Roman" w:cstheme="minorHAnsi"/>
          <w:sz w:val="24"/>
          <w:szCs w:val="24"/>
        </w:rPr>
        <w:t xml:space="preserve">ivision application for the Small Pandemics Grant. </w:t>
      </w:r>
    </w:p>
    <w:p w14:paraId="56FB4FD0" w14:textId="07A3AA72" w:rsidR="00E70785" w:rsidRPr="00C1422D" w:rsidRDefault="00DC177C" w:rsidP="00470AB6">
      <w:pPr>
        <w:spacing w:after="0" w:line="240" w:lineRule="auto"/>
        <w:jc w:val="both"/>
        <w:rPr>
          <w:rFonts w:eastAsia="Times New Roman" w:cstheme="minorHAnsi"/>
          <w:sz w:val="24"/>
          <w:szCs w:val="24"/>
        </w:rPr>
      </w:pPr>
      <w:r>
        <w:rPr>
          <w:rFonts w:eastAsia="Times New Roman" w:cstheme="minorHAnsi"/>
          <w:b/>
          <w:bCs/>
          <w:sz w:val="24"/>
          <w:szCs w:val="24"/>
        </w:rPr>
        <w:t xml:space="preserve"> </w:t>
      </w:r>
    </w:p>
    <w:p w14:paraId="1E766D97" w14:textId="77777777" w:rsidR="004F5D66" w:rsidRPr="004F5D66" w:rsidRDefault="00CC4CC1" w:rsidP="004F5D66">
      <w:pPr>
        <w:pStyle w:val="ListParagraph"/>
        <w:numPr>
          <w:ilvl w:val="0"/>
          <w:numId w:val="17"/>
        </w:numPr>
        <w:spacing w:after="0" w:line="240" w:lineRule="auto"/>
        <w:jc w:val="both"/>
        <w:rPr>
          <w:rFonts w:eastAsia="Times New Roman" w:cstheme="minorHAnsi"/>
          <w:color w:val="201F1E"/>
          <w:sz w:val="24"/>
          <w:szCs w:val="24"/>
          <w:lang w:eastAsia="en-GB"/>
        </w:rPr>
      </w:pPr>
      <w:r w:rsidRPr="00C1422D">
        <w:rPr>
          <w:rFonts w:eastAsia="Times New Roman" w:cstheme="minorHAnsi"/>
          <w:b/>
          <w:sz w:val="24"/>
          <w:szCs w:val="24"/>
        </w:rPr>
        <w:t>Brazil – Pedro Amaral</w:t>
      </w:r>
      <w:r w:rsidR="00E87514">
        <w:rPr>
          <w:rFonts w:eastAsia="Times New Roman" w:cstheme="minorHAnsi"/>
          <w:b/>
          <w:sz w:val="24"/>
          <w:szCs w:val="24"/>
        </w:rPr>
        <w:t xml:space="preserve"> </w:t>
      </w:r>
    </w:p>
    <w:p w14:paraId="5E9212AA" w14:textId="663EB973" w:rsidR="00495C60" w:rsidRPr="004F5D66" w:rsidRDefault="004F5D66" w:rsidP="00DC177C">
      <w:pPr>
        <w:spacing w:after="0" w:line="240" w:lineRule="auto"/>
        <w:jc w:val="both"/>
        <w:rPr>
          <w:rFonts w:eastAsia="Times New Roman" w:cstheme="minorHAnsi"/>
          <w:color w:val="201F1E"/>
          <w:sz w:val="24"/>
          <w:szCs w:val="24"/>
          <w:lang w:eastAsia="en-GB"/>
        </w:rPr>
      </w:pPr>
      <w:r>
        <w:rPr>
          <w:rFonts w:eastAsia="Times New Roman" w:cstheme="minorHAnsi"/>
          <w:color w:val="201F1E"/>
          <w:sz w:val="24"/>
          <w:szCs w:val="24"/>
          <w:lang w:eastAsia="en-GB"/>
        </w:rPr>
        <w:t>Pedro reported that d</w:t>
      </w:r>
      <w:r w:rsidR="00495C60" w:rsidRPr="004F5D66">
        <w:rPr>
          <w:rFonts w:eastAsia="Times New Roman" w:cstheme="minorHAnsi"/>
          <w:color w:val="201F1E"/>
          <w:sz w:val="24"/>
          <w:szCs w:val="24"/>
          <w:lang w:eastAsia="en-GB"/>
        </w:rPr>
        <w:t>uring this very unusual year</w:t>
      </w:r>
      <w:r>
        <w:rPr>
          <w:rFonts w:eastAsia="Times New Roman" w:cstheme="minorHAnsi"/>
          <w:color w:val="201F1E"/>
          <w:sz w:val="24"/>
          <w:szCs w:val="24"/>
          <w:lang w:eastAsia="en-GB"/>
        </w:rPr>
        <w:t xml:space="preserve"> his </w:t>
      </w:r>
      <w:r w:rsidR="00495C60" w:rsidRPr="004F5D66">
        <w:rPr>
          <w:rFonts w:eastAsia="Times New Roman" w:cstheme="minorHAnsi"/>
          <w:color w:val="201F1E"/>
          <w:sz w:val="24"/>
          <w:szCs w:val="24"/>
          <w:lang w:eastAsia="en-GB"/>
        </w:rPr>
        <w:t>main focus as a representative of RSA in Brazil was to increase the visibility of RSA journals and submissions from Brazilian researchers. Next year, there will be a new round of national journal ranking, and recent publications from Brazil</w:t>
      </w:r>
      <w:r>
        <w:rPr>
          <w:rFonts w:eastAsia="Times New Roman" w:cstheme="minorHAnsi"/>
          <w:color w:val="201F1E"/>
          <w:sz w:val="24"/>
          <w:szCs w:val="24"/>
          <w:lang w:eastAsia="en-GB"/>
        </w:rPr>
        <w:t xml:space="preserve"> we</w:t>
      </w:r>
      <w:r w:rsidR="00495C60" w:rsidRPr="004F5D66">
        <w:rPr>
          <w:rFonts w:eastAsia="Times New Roman" w:cstheme="minorHAnsi"/>
          <w:color w:val="201F1E"/>
          <w:sz w:val="24"/>
          <w:szCs w:val="24"/>
          <w:lang w:eastAsia="en-GB"/>
        </w:rPr>
        <w:t xml:space="preserve">re crucial for a journal to be classified. SEA was dropped from the previous ranking due to having no papers from Brazil, so </w:t>
      </w:r>
      <w:r>
        <w:rPr>
          <w:rFonts w:eastAsia="Times New Roman" w:cstheme="minorHAnsi"/>
          <w:color w:val="201F1E"/>
          <w:sz w:val="24"/>
          <w:szCs w:val="24"/>
          <w:lang w:eastAsia="en-GB"/>
        </w:rPr>
        <w:t xml:space="preserve">Pedro was anxious to ensure </w:t>
      </w:r>
      <w:r w:rsidR="00495C60" w:rsidRPr="004F5D66">
        <w:rPr>
          <w:rFonts w:eastAsia="Times New Roman" w:cstheme="minorHAnsi"/>
          <w:color w:val="201F1E"/>
          <w:sz w:val="24"/>
          <w:szCs w:val="24"/>
          <w:lang w:eastAsia="en-GB"/>
        </w:rPr>
        <w:t>this would not happen again.</w:t>
      </w:r>
      <w:r w:rsidR="00E70785" w:rsidRPr="004F5D66">
        <w:rPr>
          <w:rFonts w:eastAsia="Times New Roman" w:cstheme="minorHAnsi"/>
          <w:color w:val="201F1E"/>
          <w:sz w:val="24"/>
          <w:szCs w:val="24"/>
          <w:lang w:eastAsia="en-GB"/>
        </w:rPr>
        <w:t xml:space="preserve"> </w:t>
      </w:r>
    </w:p>
    <w:p w14:paraId="2FF1604B" w14:textId="0DDE8D65" w:rsidR="00E70785" w:rsidRPr="00E70785" w:rsidRDefault="004F5D66" w:rsidP="00DC177C">
      <w:pPr>
        <w:shd w:val="clear" w:color="auto" w:fill="FFFFFF"/>
        <w:spacing w:after="0" w:line="240" w:lineRule="auto"/>
        <w:textAlignment w:val="baseline"/>
        <w:rPr>
          <w:rFonts w:eastAsia="Times New Roman" w:cstheme="minorHAnsi"/>
          <w:b/>
          <w:bCs/>
          <w:color w:val="201F1E"/>
          <w:sz w:val="24"/>
          <w:szCs w:val="24"/>
          <w:lang w:eastAsia="en-GB"/>
        </w:rPr>
      </w:pPr>
      <w:r>
        <w:rPr>
          <w:rFonts w:eastAsia="Times New Roman" w:cstheme="minorHAnsi"/>
          <w:b/>
          <w:bCs/>
          <w:color w:val="201F1E"/>
          <w:sz w:val="24"/>
          <w:szCs w:val="24"/>
          <w:lang w:eastAsia="en-GB"/>
        </w:rPr>
        <w:t xml:space="preserve">Action: Pedro to reach out to </w:t>
      </w:r>
      <w:r w:rsidR="00E70785" w:rsidRPr="00E70785">
        <w:rPr>
          <w:rFonts w:eastAsia="Times New Roman" w:cstheme="minorHAnsi"/>
          <w:b/>
          <w:bCs/>
          <w:color w:val="201F1E"/>
          <w:sz w:val="24"/>
          <w:szCs w:val="24"/>
          <w:lang w:eastAsia="en-GB"/>
        </w:rPr>
        <w:t>S</w:t>
      </w:r>
      <w:r>
        <w:rPr>
          <w:rFonts w:eastAsia="Times New Roman" w:cstheme="minorHAnsi"/>
          <w:b/>
          <w:bCs/>
          <w:color w:val="201F1E"/>
          <w:sz w:val="24"/>
          <w:szCs w:val="24"/>
          <w:lang w:eastAsia="en-GB"/>
        </w:rPr>
        <w:t xml:space="preserve">ally </w:t>
      </w:r>
      <w:r w:rsidR="00E70785" w:rsidRPr="00E70785">
        <w:rPr>
          <w:rFonts w:eastAsia="Times New Roman" w:cstheme="minorHAnsi"/>
          <w:b/>
          <w:bCs/>
          <w:color w:val="201F1E"/>
          <w:sz w:val="24"/>
          <w:szCs w:val="24"/>
          <w:lang w:eastAsia="en-GB"/>
        </w:rPr>
        <w:t>H</w:t>
      </w:r>
      <w:r>
        <w:rPr>
          <w:rFonts w:eastAsia="Times New Roman" w:cstheme="minorHAnsi"/>
          <w:b/>
          <w:bCs/>
          <w:color w:val="201F1E"/>
          <w:sz w:val="24"/>
          <w:szCs w:val="24"/>
          <w:lang w:eastAsia="en-GB"/>
        </w:rPr>
        <w:t>ardy for assistance wit</w:t>
      </w:r>
      <w:r w:rsidR="00E70785" w:rsidRPr="00E70785">
        <w:rPr>
          <w:rFonts w:eastAsia="Times New Roman" w:cstheme="minorHAnsi"/>
          <w:b/>
          <w:bCs/>
          <w:color w:val="201F1E"/>
          <w:sz w:val="24"/>
          <w:szCs w:val="24"/>
          <w:lang w:eastAsia="en-GB"/>
        </w:rPr>
        <w:t>h data and statistics</w:t>
      </w:r>
      <w:r>
        <w:rPr>
          <w:rFonts w:eastAsia="Times New Roman" w:cstheme="minorHAnsi"/>
          <w:b/>
          <w:bCs/>
          <w:color w:val="201F1E"/>
          <w:sz w:val="24"/>
          <w:szCs w:val="24"/>
          <w:lang w:eastAsia="en-GB"/>
        </w:rPr>
        <w:t>.</w:t>
      </w:r>
      <w:r w:rsidR="00E70785" w:rsidRPr="00E70785">
        <w:rPr>
          <w:rFonts w:eastAsia="Times New Roman" w:cstheme="minorHAnsi"/>
          <w:b/>
          <w:bCs/>
          <w:color w:val="201F1E"/>
          <w:sz w:val="24"/>
          <w:szCs w:val="24"/>
          <w:lang w:eastAsia="en-GB"/>
        </w:rPr>
        <w:t xml:space="preserve"> </w:t>
      </w:r>
    </w:p>
    <w:p w14:paraId="4AC8B30A" w14:textId="77777777" w:rsidR="00DB2034" w:rsidRPr="00C1422D" w:rsidRDefault="00DB2034" w:rsidP="00470AB6">
      <w:pPr>
        <w:spacing w:after="0" w:line="240" w:lineRule="auto"/>
        <w:ind w:left="360"/>
        <w:jc w:val="both"/>
        <w:rPr>
          <w:rFonts w:eastAsia="Times New Roman" w:cstheme="minorHAnsi"/>
          <w:sz w:val="24"/>
          <w:szCs w:val="24"/>
        </w:rPr>
      </w:pPr>
    </w:p>
    <w:p w14:paraId="4AC8B30B" w14:textId="78768A6C" w:rsidR="00CC4CC1" w:rsidRDefault="00CC4CC1" w:rsidP="00470AB6">
      <w:pPr>
        <w:pStyle w:val="ListParagraph"/>
        <w:numPr>
          <w:ilvl w:val="0"/>
          <w:numId w:val="17"/>
        </w:numPr>
        <w:spacing w:after="0" w:line="240" w:lineRule="auto"/>
        <w:jc w:val="both"/>
        <w:rPr>
          <w:rFonts w:eastAsia="Times New Roman" w:cstheme="minorHAnsi"/>
          <w:b/>
          <w:sz w:val="24"/>
          <w:szCs w:val="24"/>
        </w:rPr>
      </w:pPr>
      <w:r w:rsidRPr="00C1422D">
        <w:rPr>
          <w:rFonts w:eastAsia="Times New Roman" w:cstheme="minorHAnsi"/>
          <w:b/>
          <w:sz w:val="24"/>
          <w:szCs w:val="24"/>
        </w:rPr>
        <w:t>Chile – Miguel Atienza</w:t>
      </w:r>
      <w:r w:rsidR="00E70785">
        <w:rPr>
          <w:rFonts w:eastAsia="Times New Roman" w:cstheme="minorHAnsi"/>
          <w:b/>
          <w:sz w:val="24"/>
          <w:szCs w:val="24"/>
        </w:rPr>
        <w:t xml:space="preserve"> – not represented</w:t>
      </w:r>
    </w:p>
    <w:p w14:paraId="4AC8B30D" w14:textId="77777777" w:rsidR="00DB2034" w:rsidRPr="00C1422D" w:rsidRDefault="00DB2034" w:rsidP="00470AB6">
      <w:pPr>
        <w:spacing w:after="0" w:line="240" w:lineRule="auto"/>
        <w:jc w:val="both"/>
        <w:rPr>
          <w:rFonts w:eastAsia="Times New Roman" w:cstheme="minorHAnsi"/>
          <w:sz w:val="24"/>
          <w:szCs w:val="24"/>
        </w:rPr>
      </w:pPr>
    </w:p>
    <w:p w14:paraId="48A6C5FF" w14:textId="77777777" w:rsidR="004A0398" w:rsidRDefault="00CC4CC1" w:rsidP="00DC177C">
      <w:pPr>
        <w:pStyle w:val="ListParagraph"/>
        <w:numPr>
          <w:ilvl w:val="0"/>
          <w:numId w:val="17"/>
        </w:numPr>
        <w:spacing w:after="0" w:line="240" w:lineRule="auto"/>
        <w:jc w:val="both"/>
        <w:rPr>
          <w:rFonts w:eastAsia="Times New Roman" w:cstheme="minorHAnsi"/>
          <w:b/>
          <w:sz w:val="24"/>
          <w:szCs w:val="24"/>
        </w:rPr>
      </w:pPr>
      <w:r w:rsidRPr="00C1422D">
        <w:rPr>
          <w:rFonts w:eastAsia="Times New Roman" w:cstheme="minorHAnsi"/>
          <w:b/>
          <w:sz w:val="24"/>
          <w:szCs w:val="24"/>
        </w:rPr>
        <w:t>Colombia – Sergio Montero</w:t>
      </w:r>
    </w:p>
    <w:p w14:paraId="4AC8B310" w14:textId="26D15B42" w:rsidR="004C4F96" w:rsidRPr="004A0398" w:rsidRDefault="004F5D66" w:rsidP="004A0398">
      <w:pPr>
        <w:spacing w:after="0" w:line="240" w:lineRule="auto"/>
        <w:jc w:val="both"/>
        <w:rPr>
          <w:rFonts w:eastAsia="Times New Roman" w:cstheme="minorHAnsi"/>
          <w:b/>
          <w:sz w:val="24"/>
          <w:szCs w:val="24"/>
        </w:rPr>
      </w:pPr>
      <w:r w:rsidRPr="004A0398">
        <w:rPr>
          <w:rFonts w:ascii="Calibri" w:eastAsia="Times New Roman" w:hAnsi="Calibri" w:cs="Calibri"/>
          <w:color w:val="000000"/>
          <w:sz w:val="24"/>
          <w:szCs w:val="24"/>
          <w:lang w:eastAsia="en-GB"/>
        </w:rPr>
        <w:t xml:space="preserve">Sergio reported that he had planned to </w:t>
      </w:r>
      <w:r w:rsidR="00781BE6" w:rsidRPr="004A0398">
        <w:rPr>
          <w:rFonts w:ascii="Calibri" w:eastAsia="Times New Roman" w:hAnsi="Calibri" w:cs="Calibri"/>
          <w:color w:val="000000"/>
          <w:sz w:val="24"/>
          <w:szCs w:val="24"/>
          <w:lang w:eastAsia="en-GB"/>
        </w:rPr>
        <w:t xml:space="preserve">be part of a workshop during the EC conference in March </w:t>
      </w:r>
      <w:r w:rsidRPr="004A0398">
        <w:rPr>
          <w:rFonts w:ascii="Calibri" w:eastAsia="Times New Roman" w:hAnsi="Calibri" w:cs="Calibri"/>
          <w:color w:val="000000"/>
          <w:sz w:val="24"/>
          <w:szCs w:val="24"/>
          <w:lang w:eastAsia="en-GB"/>
        </w:rPr>
        <w:t xml:space="preserve">with </w:t>
      </w:r>
      <w:proofErr w:type="gramStart"/>
      <w:r w:rsidRPr="004A0398">
        <w:rPr>
          <w:rFonts w:ascii="Calibri" w:eastAsia="Times New Roman" w:hAnsi="Calibri" w:cs="Calibri"/>
          <w:color w:val="000000"/>
          <w:sz w:val="24"/>
          <w:szCs w:val="24"/>
          <w:lang w:eastAsia="en-GB"/>
        </w:rPr>
        <w:t xml:space="preserve">a </w:t>
      </w:r>
      <w:r w:rsidR="00781BE6" w:rsidRPr="004A0398">
        <w:rPr>
          <w:rFonts w:ascii="Calibri" w:eastAsia="Times New Roman" w:hAnsi="Calibri" w:cs="Calibri"/>
          <w:color w:val="000000"/>
          <w:sz w:val="24"/>
          <w:szCs w:val="24"/>
          <w:lang w:eastAsia="en-GB"/>
        </w:rPr>
        <w:t xml:space="preserve"> local</w:t>
      </w:r>
      <w:proofErr w:type="gramEnd"/>
      <w:r w:rsidR="00781BE6" w:rsidRPr="004A0398">
        <w:rPr>
          <w:rFonts w:ascii="Calibri" w:eastAsia="Times New Roman" w:hAnsi="Calibri" w:cs="Calibri"/>
          <w:color w:val="000000"/>
          <w:sz w:val="24"/>
          <w:szCs w:val="24"/>
          <w:lang w:eastAsia="en-GB"/>
        </w:rPr>
        <w:t xml:space="preserve"> hub</w:t>
      </w:r>
      <w:r w:rsidRPr="004A0398">
        <w:rPr>
          <w:rFonts w:ascii="Calibri" w:eastAsia="Times New Roman" w:hAnsi="Calibri" w:cs="Calibri"/>
          <w:color w:val="000000"/>
          <w:sz w:val="24"/>
          <w:szCs w:val="24"/>
          <w:lang w:eastAsia="en-GB"/>
        </w:rPr>
        <w:t xml:space="preserve">. He had received around </w:t>
      </w:r>
      <w:r w:rsidR="00781BE6" w:rsidRPr="004A0398">
        <w:rPr>
          <w:rFonts w:ascii="Calibri" w:eastAsia="Times New Roman" w:hAnsi="Calibri" w:cs="Calibri"/>
          <w:color w:val="000000"/>
          <w:sz w:val="24"/>
          <w:szCs w:val="24"/>
          <w:lang w:eastAsia="en-GB"/>
        </w:rPr>
        <w:t xml:space="preserve">5 or 6 applications </w:t>
      </w:r>
      <w:r w:rsidRPr="004A0398">
        <w:rPr>
          <w:rFonts w:ascii="Calibri" w:eastAsia="Times New Roman" w:hAnsi="Calibri" w:cs="Calibri"/>
          <w:color w:val="000000"/>
          <w:sz w:val="24"/>
          <w:szCs w:val="24"/>
          <w:lang w:eastAsia="en-GB"/>
        </w:rPr>
        <w:t>from</w:t>
      </w:r>
      <w:r w:rsidR="00781BE6" w:rsidRPr="004A0398">
        <w:rPr>
          <w:rFonts w:ascii="Calibri" w:eastAsia="Times New Roman" w:hAnsi="Calibri" w:cs="Calibri"/>
          <w:color w:val="000000"/>
          <w:sz w:val="24"/>
          <w:szCs w:val="24"/>
          <w:lang w:eastAsia="en-GB"/>
        </w:rPr>
        <w:t xml:space="preserve"> PhD students and EC</w:t>
      </w:r>
      <w:r w:rsidRPr="004A0398">
        <w:rPr>
          <w:rFonts w:ascii="Calibri" w:eastAsia="Times New Roman" w:hAnsi="Calibri" w:cs="Calibri"/>
          <w:color w:val="000000"/>
          <w:sz w:val="24"/>
          <w:szCs w:val="24"/>
          <w:lang w:eastAsia="en-GB"/>
        </w:rPr>
        <w:t>s</w:t>
      </w:r>
      <w:r w:rsidR="00781BE6" w:rsidRPr="004A0398">
        <w:rPr>
          <w:rFonts w:ascii="Calibri" w:eastAsia="Times New Roman" w:hAnsi="Calibri" w:cs="Calibri"/>
          <w:color w:val="000000"/>
          <w:sz w:val="24"/>
          <w:szCs w:val="24"/>
          <w:lang w:eastAsia="en-GB"/>
        </w:rPr>
        <w:t xml:space="preserve"> and </w:t>
      </w:r>
      <w:r w:rsidRPr="004A0398">
        <w:rPr>
          <w:rFonts w:ascii="Calibri" w:eastAsia="Times New Roman" w:hAnsi="Calibri" w:cs="Calibri"/>
          <w:color w:val="000000"/>
          <w:sz w:val="24"/>
          <w:szCs w:val="24"/>
          <w:lang w:eastAsia="en-GB"/>
        </w:rPr>
        <w:t>had</w:t>
      </w:r>
      <w:r w:rsidR="00781BE6" w:rsidRPr="004A0398">
        <w:rPr>
          <w:rFonts w:ascii="Calibri" w:eastAsia="Times New Roman" w:hAnsi="Calibri" w:cs="Calibri"/>
          <w:color w:val="000000"/>
          <w:sz w:val="24"/>
          <w:szCs w:val="24"/>
          <w:lang w:eastAsia="en-GB"/>
        </w:rPr>
        <w:t xml:space="preserve"> selected 2 to </w:t>
      </w:r>
      <w:r w:rsidRPr="004A0398">
        <w:rPr>
          <w:rFonts w:ascii="Calibri" w:eastAsia="Times New Roman" w:hAnsi="Calibri" w:cs="Calibri"/>
          <w:color w:val="000000"/>
          <w:sz w:val="24"/>
          <w:szCs w:val="24"/>
          <w:lang w:eastAsia="en-GB"/>
        </w:rPr>
        <w:t>receive</w:t>
      </w:r>
      <w:r w:rsidR="00781BE6" w:rsidRPr="004A0398">
        <w:rPr>
          <w:rFonts w:ascii="Calibri" w:eastAsia="Times New Roman" w:hAnsi="Calibri" w:cs="Calibri"/>
          <w:color w:val="000000"/>
          <w:sz w:val="24"/>
          <w:szCs w:val="24"/>
          <w:lang w:eastAsia="en-GB"/>
        </w:rPr>
        <w:t xml:space="preserve"> a </w:t>
      </w:r>
      <w:r w:rsidR="00781BE6" w:rsidRPr="004A0398">
        <w:rPr>
          <w:rFonts w:eastAsia="Times New Roman" w:cstheme="minorHAnsi"/>
          <w:sz w:val="24"/>
          <w:szCs w:val="24"/>
        </w:rPr>
        <w:t>scholarship for food and accommodation</w:t>
      </w:r>
      <w:r w:rsidR="00781BE6" w:rsidRPr="004A0398">
        <w:rPr>
          <w:rFonts w:ascii="Calibri" w:eastAsia="Times New Roman" w:hAnsi="Calibri" w:cs="Calibri"/>
          <w:color w:val="000000"/>
          <w:sz w:val="24"/>
          <w:szCs w:val="24"/>
          <w:lang w:eastAsia="en-GB"/>
        </w:rPr>
        <w:t xml:space="preserve">, and another 2 to attend without funding. </w:t>
      </w:r>
      <w:proofErr w:type="gramStart"/>
      <w:r w:rsidR="00781BE6" w:rsidRPr="004A0398">
        <w:rPr>
          <w:rFonts w:ascii="Calibri" w:eastAsia="Times New Roman" w:hAnsi="Calibri" w:cs="Calibri"/>
          <w:color w:val="000000"/>
          <w:sz w:val="24"/>
          <w:szCs w:val="24"/>
          <w:lang w:eastAsia="en-GB"/>
        </w:rPr>
        <w:t>Unfortunately</w:t>
      </w:r>
      <w:proofErr w:type="gramEnd"/>
      <w:r w:rsidR="00781BE6" w:rsidRPr="004A0398">
        <w:rPr>
          <w:rFonts w:ascii="Calibri" w:eastAsia="Times New Roman" w:hAnsi="Calibri" w:cs="Calibri"/>
          <w:color w:val="000000"/>
          <w:sz w:val="24"/>
          <w:szCs w:val="24"/>
          <w:lang w:eastAsia="en-GB"/>
        </w:rPr>
        <w:t xml:space="preserve"> this was cancelled due to </w:t>
      </w:r>
      <w:proofErr w:type="spellStart"/>
      <w:r w:rsidR="00781BE6" w:rsidRPr="004A0398">
        <w:rPr>
          <w:rFonts w:ascii="Calibri" w:eastAsia="Times New Roman" w:hAnsi="Calibri" w:cs="Calibri"/>
          <w:color w:val="000000"/>
          <w:sz w:val="24"/>
          <w:szCs w:val="24"/>
          <w:lang w:eastAsia="en-GB"/>
        </w:rPr>
        <w:t>Covid</w:t>
      </w:r>
      <w:proofErr w:type="spellEnd"/>
      <w:r w:rsidR="00781BE6" w:rsidRPr="004A0398">
        <w:rPr>
          <w:rFonts w:ascii="Calibri" w:eastAsia="Times New Roman" w:hAnsi="Calibri" w:cs="Calibri"/>
          <w:color w:val="000000"/>
          <w:sz w:val="24"/>
          <w:szCs w:val="24"/>
          <w:lang w:eastAsia="en-GB"/>
        </w:rPr>
        <w:t xml:space="preserve">. This would have been a great opportunity for PhD students and ECs in Colombia to meet each other. Sergio suggested wanting to be more active on social media to get the PhDs and ECs to engage with each other. </w:t>
      </w:r>
    </w:p>
    <w:p w14:paraId="58EB0454" w14:textId="77777777" w:rsidR="00E70785" w:rsidRPr="00C1422D" w:rsidRDefault="00E70785" w:rsidP="004C4F96">
      <w:pPr>
        <w:pStyle w:val="ListParagraph"/>
        <w:jc w:val="both"/>
        <w:rPr>
          <w:rFonts w:eastAsia="Times New Roman" w:cstheme="minorHAnsi"/>
          <w:sz w:val="24"/>
          <w:szCs w:val="24"/>
        </w:rPr>
      </w:pPr>
    </w:p>
    <w:p w14:paraId="620C69C6" w14:textId="651DE7A9" w:rsidR="00E87514" w:rsidRPr="00E87514" w:rsidRDefault="00CC4CC1" w:rsidP="00E87514">
      <w:pPr>
        <w:pStyle w:val="ListParagraph"/>
        <w:numPr>
          <w:ilvl w:val="0"/>
          <w:numId w:val="17"/>
        </w:numPr>
        <w:spacing w:after="0" w:line="240" w:lineRule="auto"/>
        <w:jc w:val="both"/>
        <w:rPr>
          <w:rFonts w:eastAsia="Times New Roman" w:cstheme="minorHAnsi"/>
          <w:bCs/>
          <w:sz w:val="24"/>
          <w:szCs w:val="24"/>
        </w:rPr>
      </w:pPr>
      <w:r w:rsidRPr="00AE008B">
        <w:rPr>
          <w:rFonts w:eastAsia="Times New Roman" w:cstheme="minorHAnsi"/>
          <w:b/>
          <w:sz w:val="24"/>
          <w:szCs w:val="24"/>
        </w:rPr>
        <w:t>Mexico</w:t>
      </w:r>
      <w:r w:rsidRPr="00AE008B">
        <w:rPr>
          <w:rFonts w:eastAsia="Times New Roman" w:cstheme="minorHAnsi"/>
          <w:sz w:val="24"/>
          <w:szCs w:val="24"/>
        </w:rPr>
        <w:t xml:space="preserve"> – </w:t>
      </w:r>
      <w:r w:rsidR="00AE008B" w:rsidRPr="00AE008B">
        <w:rPr>
          <w:rFonts w:eastAsia="Times New Roman" w:cstheme="minorHAnsi"/>
          <w:b/>
          <w:sz w:val="24"/>
          <w:szCs w:val="24"/>
        </w:rPr>
        <w:t>Alejandra Trejo Nieto</w:t>
      </w:r>
      <w:r w:rsidR="00E87514">
        <w:rPr>
          <w:rFonts w:eastAsia="Times New Roman" w:cstheme="minorHAnsi"/>
          <w:b/>
          <w:sz w:val="24"/>
          <w:szCs w:val="24"/>
        </w:rPr>
        <w:t xml:space="preserve"> </w:t>
      </w:r>
    </w:p>
    <w:p w14:paraId="3A9F91DC" w14:textId="02C7CF55" w:rsidR="00495C60" w:rsidRPr="00000EC8" w:rsidRDefault="00127FBD" w:rsidP="00DC177C">
      <w:pPr>
        <w:shd w:val="clear" w:color="auto" w:fill="FFFFFF"/>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Alejandra reported that t</w:t>
      </w:r>
      <w:r w:rsidR="00495C60" w:rsidRPr="00000EC8">
        <w:rPr>
          <w:rFonts w:ascii="Calibri" w:eastAsia="Times New Roman" w:hAnsi="Calibri" w:cs="Calibri"/>
          <w:color w:val="000000"/>
          <w:sz w:val="24"/>
          <w:szCs w:val="24"/>
          <w:lang w:eastAsia="en-GB"/>
        </w:rPr>
        <w:t xml:space="preserve">o strengthen membership </w:t>
      </w:r>
      <w:r>
        <w:rPr>
          <w:rFonts w:ascii="Calibri" w:eastAsia="Times New Roman" w:hAnsi="Calibri" w:cs="Calibri"/>
          <w:color w:val="000000"/>
          <w:sz w:val="24"/>
          <w:szCs w:val="24"/>
          <w:lang w:eastAsia="en-GB"/>
        </w:rPr>
        <w:t>she</w:t>
      </w:r>
      <w:r w:rsidR="00495C60" w:rsidRPr="00000EC8">
        <w:rPr>
          <w:rFonts w:ascii="Calibri" w:eastAsia="Times New Roman" w:hAnsi="Calibri" w:cs="Calibri"/>
          <w:color w:val="000000"/>
          <w:sz w:val="24"/>
          <w:szCs w:val="24"/>
          <w:lang w:eastAsia="en-GB"/>
        </w:rPr>
        <w:t xml:space="preserve"> systematically invite</w:t>
      </w:r>
      <w:r>
        <w:rPr>
          <w:rFonts w:ascii="Calibri" w:eastAsia="Times New Roman" w:hAnsi="Calibri" w:cs="Calibri"/>
          <w:color w:val="000000"/>
          <w:sz w:val="24"/>
          <w:szCs w:val="24"/>
          <w:lang w:eastAsia="en-GB"/>
        </w:rPr>
        <w:t>d</w:t>
      </w:r>
      <w:r w:rsidR="00495C60" w:rsidRPr="00000EC8">
        <w:rPr>
          <w:rFonts w:ascii="Calibri" w:eastAsia="Times New Roman" w:hAnsi="Calibri" w:cs="Calibri"/>
          <w:color w:val="000000"/>
          <w:sz w:val="24"/>
          <w:szCs w:val="24"/>
          <w:lang w:eastAsia="en-GB"/>
        </w:rPr>
        <w:t xml:space="preserve"> students and colleagues in the field of regional and urban studies to join the association. </w:t>
      </w:r>
      <w:r>
        <w:rPr>
          <w:rFonts w:ascii="Calibri" w:eastAsia="Times New Roman" w:hAnsi="Calibri" w:cs="Calibri"/>
          <w:color w:val="000000"/>
          <w:sz w:val="24"/>
          <w:szCs w:val="24"/>
          <w:lang w:eastAsia="en-GB"/>
        </w:rPr>
        <w:t>She</w:t>
      </w:r>
      <w:r w:rsidR="00495C60" w:rsidRPr="00000EC8">
        <w:rPr>
          <w:rFonts w:ascii="Calibri" w:eastAsia="Times New Roman" w:hAnsi="Calibri" w:cs="Calibri"/>
          <w:color w:val="000000"/>
          <w:sz w:val="24"/>
          <w:szCs w:val="24"/>
          <w:lang w:eastAsia="en-GB"/>
        </w:rPr>
        <w:t xml:space="preserve"> use</w:t>
      </w:r>
      <w:r>
        <w:rPr>
          <w:rFonts w:ascii="Calibri" w:eastAsia="Times New Roman" w:hAnsi="Calibri" w:cs="Calibri"/>
          <w:color w:val="000000"/>
          <w:sz w:val="24"/>
          <w:szCs w:val="24"/>
          <w:lang w:eastAsia="en-GB"/>
        </w:rPr>
        <w:t>d her</w:t>
      </w:r>
      <w:r w:rsidR="00495C60" w:rsidRPr="00000EC8">
        <w:rPr>
          <w:rFonts w:ascii="Calibri" w:eastAsia="Times New Roman" w:hAnsi="Calibri" w:cs="Calibri"/>
          <w:color w:val="000000"/>
          <w:sz w:val="24"/>
          <w:szCs w:val="24"/>
          <w:lang w:eastAsia="en-GB"/>
        </w:rPr>
        <w:t xml:space="preserve"> personal social media as a mean to disseminate information about activities, conferences, grants and publications of the RSA. </w:t>
      </w:r>
      <w:r>
        <w:rPr>
          <w:rFonts w:ascii="Calibri" w:eastAsia="Times New Roman" w:hAnsi="Calibri" w:cs="Calibri"/>
          <w:color w:val="000000"/>
          <w:sz w:val="24"/>
          <w:szCs w:val="24"/>
          <w:lang w:eastAsia="en-GB"/>
        </w:rPr>
        <w:t>She</w:t>
      </w:r>
      <w:r w:rsidR="00495C60" w:rsidRPr="00000EC8">
        <w:rPr>
          <w:rFonts w:ascii="Calibri" w:eastAsia="Times New Roman" w:hAnsi="Calibri" w:cs="Calibri"/>
          <w:color w:val="000000"/>
          <w:sz w:val="24"/>
          <w:szCs w:val="24"/>
          <w:lang w:eastAsia="en-GB"/>
        </w:rPr>
        <w:t xml:space="preserve"> opened the Regional Studies Mexico (@MexicoStudies) Twitter account where </w:t>
      </w:r>
      <w:r>
        <w:rPr>
          <w:rFonts w:ascii="Calibri" w:eastAsia="Times New Roman" w:hAnsi="Calibri" w:cs="Calibri"/>
          <w:color w:val="000000"/>
          <w:sz w:val="24"/>
          <w:szCs w:val="24"/>
          <w:lang w:eastAsia="en-GB"/>
        </w:rPr>
        <w:t>she</w:t>
      </w:r>
      <w:r w:rsidR="00495C60" w:rsidRPr="00000EC8">
        <w:rPr>
          <w:rFonts w:ascii="Calibri" w:eastAsia="Times New Roman" w:hAnsi="Calibri" w:cs="Calibri"/>
          <w:color w:val="000000"/>
          <w:sz w:val="24"/>
          <w:szCs w:val="24"/>
          <w:lang w:eastAsia="en-GB"/>
        </w:rPr>
        <w:t xml:space="preserve"> share</w:t>
      </w:r>
      <w:r>
        <w:rPr>
          <w:rFonts w:ascii="Calibri" w:eastAsia="Times New Roman" w:hAnsi="Calibri" w:cs="Calibri"/>
          <w:color w:val="000000"/>
          <w:sz w:val="24"/>
          <w:szCs w:val="24"/>
          <w:lang w:eastAsia="en-GB"/>
        </w:rPr>
        <w:t>d</w:t>
      </w:r>
      <w:r w:rsidR="00495C60" w:rsidRPr="00000EC8">
        <w:rPr>
          <w:rFonts w:ascii="Calibri" w:eastAsia="Times New Roman" w:hAnsi="Calibri" w:cs="Calibri"/>
          <w:color w:val="000000"/>
          <w:sz w:val="24"/>
          <w:szCs w:val="24"/>
          <w:lang w:eastAsia="en-GB"/>
        </w:rPr>
        <w:t xml:space="preserve"> information of the Association and its publications. This year </w:t>
      </w:r>
      <w:r>
        <w:rPr>
          <w:rFonts w:ascii="Calibri" w:eastAsia="Times New Roman" w:hAnsi="Calibri" w:cs="Calibri"/>
          <w:color w:val="000000"/>
          <w:sz w:val="24"/>
          <w:szCs w:val="24"/>
          <w:lang w:eastAsia="en-GB"/>
        </w:rPr>
        <w:t>she</w:t>
      </w:r>
      <w:r w:rsidR="00495C60" w:rsidRPr="00000EC8">
        <w:rPr>
          <w:rFonts w:ascii="Calibri" w:eastAsia="Times New Roman" w:hAnsi="Calibri" w:cs="Calibri"/>
          <w:color w:val="000000"/>
          <w:sz w:val="24"/>
          <w:szCs w:val="24"/>
          <w:lang w:eastAsia="en-GB"/>
        </w:rPr>
        <w:t xml:space="preserve"> launched </w:t>
      </w:r>
      <w:r>
        <w:rPr>
          <w:rFonts w:ascii="Calibri" w:eastAsia="Times New Roman" w:hAnsi="Calibri" w:cs="Calibri"/>
          <w:color w:val="000000"/>
          <w:sz w:val="24"/>
          <w:szCs w:val="24"/>
          <w:lang w:eastAsia="en-GB"/>
        </w:rPr>
        <w:t>her</w:t>
      </w:r>
      <w:r w:rsidR="00495C60" w:rsidRPr="00000EC8">
        <w:rPr>
          <w:rFonts w:ascii="Calibri" w:eastAsia="Times New Roman" w:hAnsi="Calibri" w:cs="Calibri"/>
          <w:color w:val="000000"/>
          <w:sz w:val="24"/>
          <w:szCs w:val="24"/>
          <w:lang w:eastAsia="en-GB"/>
        </w:rPr>
        <w:t xml:space="preserve"> book in the Regions and Cities series and there </w:t>
      </w:r>
      <w:r>
        <w:rPr>
          <w:rFonts w:ascii="Calibri" w:eastAsia="Times New Roman" w:hAnsi="Calibri" w:cs="Calibri"/>
          <w:color w:val="000000"/>
          <w:sz w:val="24"/>
          <w:szCs w:val="24"/>
          <w:lang w:eastAsia="en-GB"/>
        </w:rPr>
        <w:t>she</w:t>
      </w:r>
      <w:r w:rsidR="00495C60" w:rsidRPr="00000EC8">
        <w:rPr>
          <w:rFonts w:ascii="Calibri" w:eastAsia="Times New Roman" w:hAnsi="Calibri" w:cs="Calibri"/>
          <w:color w:val="000000"/>
          <w:sz w:val="24"/>
          <w:szCs w:val="24"/>
          <w:lang w:eastAsia="en-GB"/>
        </w:rPr>
        <w:t xml:space="preserve"> distributed information and material of the RSA. Personally, to stay connected to the RSA community, </w:t>
      </w:r>
      <w:r>
        <w:rPr>
          <w:rFonts w:ascii="Calibri" w:eastAsia="Times New Roman" w:hAnsi="Calibri" w:cs="Calibri"/>
          <w:color w:val="000000"/>
          <w:sz w:val="24"/>
          <w:szCs w:val="24"/>
          <w:lang w:eastAsia="en-GB"/>
        </w:rPr>
        <w:t xml:space="preserve">she became </w:t>
      </w:r>
      <w:r w:rsidR="00495C60" w:rsidRPr="00000EC8">
        <w:rPr>
          <w:rFonts w:ascii="Calibri" w:eastAsia="Times New Roman" w:hAnsi="Calibri" w:cs="Calibri"/>
          <w:color w:val="000000"/>
          <w:sz w:val="24"/>
          <w:szCs w:val="24"/>
          <w:lang w:eastAsia="en-GB"/>
        </w:rPr>
        <w:t>part of the WhatsApp group of the RSA Women network</w:t>
      </w:r>
      <w:r>
        <w:rPr>
          <w:rFonts w:ascii="Calibri" w:eastAsia="Times New Roman" w:hAnsi="Calibri" w:cs="Calibri"/>
          <w:color w:val="000000"/>
          <w:sz w:val="24"/>
          <w:szCs w:val="24"/>
          <w:lang w:eastAsia="en-GB"/>
        </w:rPr>
        <w:t xml:space="preserve">, attended </w:t>
      </w:r>
      <w:r w:rsidR="00495C60" w:rsidRPr="00000EC8">
        <w:rPr>
          <w:rFonts w:ascii="Calibri" w:eastAsia="Times New Roman" w:hAnsi="Calibri" w:cs="Calibri"/>
          <w:color w:val="000000"/>
          <w:sz w:val="24"/>
          <w:szCs w:val="24"/>
          <w:lang w:eastAsia="en-GB"/>
        </w:rPr>
        <w:t>some webinars</w:t>
      </w:r>
      <w:r>
        <w:rPr>
          <w:rFonts w:ascii="Calibri" w:eastAsia="Times New Roman" w:hAnsi="Calibri" w:cs="Calibri"/>
          <w:color w:val="000000"/>
          <w:sz w:val="24"/>
          <w:szCs w:val="24"/>
          <w:lang w:eastAsia="en-GB"/>
        </w:rPr>
        <w:t xml:space="preserve"> and</w:t>
      </w:r>
      <w:r w:rsidR="00495C60" w:rsidRPr="00000EC8">
        <w:rPr>
          <w:rFonts w:ascii="Calibri" w:eastAsia="Times New Roman" w:hAnsi="Calibri" w:cs="Calibri"/>
          <w:color w:val="000000"/>
          <w:sz w:val="24"/>
          <w:szCs w:val="24"/>
          <w:lang w:eastAsia="en-GB"/>
        </w:rPr>
        <w:t xml:space="preserve"> wrote for the RSA Blog</w:t>
      </w:r>
      <w:r>
        <w:rPr>
          <w:rFonts w:ascii="Calibri" w:eastAsia="Times New Roman" w:hAnsi="Calibri" w:cs="Calibri"/>
          <w:color w:val="000000"/>
          <w:sz w:val="24"/>
          <w:szCs w:val="24"/>
          <w:lang w:eastAsia="en-GB"/>
        </w:rPr>
        <w:t xml:space="preserve">. </w:t>
      </w:r>
    </w:p>
    <w:p w14:paraId="4AC8B313" w14:textId="77777777" w:rsidR="00AE008B" w:rsidRPr="00AE008B" w:rsidRDefault="00AE008B" w:rsidP="00AE008B">
      <w:pPr>
        <w:pStyle w:val="ListParagraph"/>
        <w:jc w:val="both"/>
        <w:rPr>
          <w:rFonts w:cstheme="minorHAnsi"/>
          <w:sz w:val="24"/>
          <w:szCs w:val="24"/>
        </w:rPr>
      </w:pPr>
    </w:p>
    <w:p w14:paraId="4AC8B314" w14:textId="6AFBAD8E" w:rsidR="002C4197" w:rsidRDefault="002C4197" w:rsidP="002C4197">
      <w:pPr>
        <w:pStyle w:val="ListParagraph"/>
        <w:numPr>
          <w:ilvl w:val="0"/>
          <w:numId w:val="17"/>
        </w:numPr>
        <w:spacing w:after="0" w:line="240" w:lineRule="auto"/>
        <w:jc w:val="both"/>
        <w:rPr>
          <w:rFonts w:eastAsia="Times New Roman" w:cstheme="minorHAnsi"/>
          <w:bCs/>
          <w:color w:val="7030A0"/>
          <w:sz w:val="24"/>
          <w:szCs w:val="24"/>
        </w:rPr>
      </w:pPr>
      <w:r w:rsidRPr="00C1422D">
        <w:rPr>
          <w:rFonts w:eastAsia="Times New Roman" w:cstheme="minorHAnsi"/>
          <w:b/>
          <w:sz w:val="24"/>
          <w:szCs w:val="24"/>
        </w:rPr>
        <w:t xml:space="preserve">RSA – </w:t>
      </w:r>
      <w:r w:rsidR="00E87514">
        <w:rPr>
          <w:rFonts w:eastAsia="Times New Roman" w:cstheme="minorHAnsi"/>
          <w:b/>
          <w:sz w:val="24"/>
          <w:szCs w:val="24"/>
        </w:rPr>
        <w:t>Sally Hardy</w:t>
      </w:r>
    </w:p>
    <w:p w14:paraId="4739DAD6" w14:textId="636A7713" w:rsidR="00E74721" w:rsidRDefault="00DC177C" w:rsidP="009104A1">
      <w:pPr>
        <w:spacing w:after="0" w:line="240" w:lineRule="auto"/>
        <w:jc w:val="both"/>
        <w:rPr>
          <w:rFonts w:cstheme="minorHAnsi"/>
          <w:sz w:val="24"/>
          <w:szCs w:val="24"/>
        </w:rPr>
      </w:pPr>
      <w:r w:rsidRPr="00DC177C">
        <w:rPr>
          <w:rFonts w:eastAsia="Times New Roman" w:cstheme="minorHAnsi"/>
          <w:bCs/>
          <w:sz w:val="24"/>
          <w:szCs w:val="24"/>
        </w:rPr>
        <w:t>Sally noted that t</w:t>
      </w:r>
      <w:r w:rsidR="00781BE6" w:rsidRPr="00DC177C">
        <w:rPr>
          <w:rFonts w:eastAsia="Times New Roman" w:cstheme="minorHAnsi"/>
          <w:bCs/>
          <w:sz w:val="24"/>
          <w:szCs w:val="24"/>
        </w:rPr>
        <w:t>his year ha</w:t>
      </w:r>
      <w:r w:rsidRPr="00DC177C">
        <w:rPr>
          <w:rFonts w:eastAsia="Times New Roman" w:cstheme="minorHAnsi"/>
          <w:bCs/>
          <w:sz w:val="24"/>
          <w:szCs w:val="24"/>
        </w:rPr>
        <w:t>d</w:t>
      </w:r>
      <w:r w:rsidR="00781BE6" w:rsidRPr="00DC177C">
        <w:rPr>
          <w:rFonts w:eastAsia="Times New Roman" w:cstheme="minorHAnsi"/>
          <w:bCs/>
          <w:sz w:val="24"/>
          <w:szCs w:val="24"/>
        </w:rPr>
        <w:t xml:space="preserve"> been </w:t>
      </w:r>
      <w:r>
        <w:rPr>
          <w:rFonts w:eastAsia="Times New Roman" w:cstheme="minorHAnsi"/>
          <w:bCs/>
          <w:sz w:val="24"/>
          <w:szCs w:val="24"/>
        </w:rPr>
        <w:t xml:space="preserve">very </w:t>
      </w:r>
      <w:r w:rsidR="00781BE6" w:rsidRPr="00DC177C">
        <w:rPr>
          <w:rFonts w:eastAsia="Times New Roman" w:cstheme="minorHAnsi"/>
          <w:bCs/>
          <w:sz w:val="24"/>
          <w:szCs w:val="24"/>
        </w:rPr>
        <w:t>difficult</w:t>
      </w:r>
      <w:r w:rsidRPr="00DC177C">
        <w:rPr>
          <w:rFonts w:eastAsia="Times New Roman" w:cstheme="minorHAnsi"/>
          <w:bCs/>
          <w:sz w:val="24"/>
          <w:szCs w:val="24"/>
        </w:rPr>
        <w:t xml:space="preserve"> </w:t>
      </w:r>
      <w:r>
        <w:rPr>
          <w:rFonts w:eastAsia="Times New Roman" w:cstheme="minorHAnsi"/>
          <w:bCs/>
          <w:sz w:val="24"/>
          <w:szCs w:val="24"/>
        </w:rPr>
        <w:t>as the Association had returned around</w:t>
      </w:r>
      <w:r w:rsidR="00781BE6" w:rsidRPr="00DC177C">
        <w:rPr>
          <w:rFonts w:eastAsia="Times New Roman" w:cstheme="minorHAnsi"/>
          <w:bCs/>
          <w:sz w:val="24"/>
          <w:szCs w:val="24"/>
        </w:rPr>
        <w:t xml:space="preserve"> £130,000 </w:t>
      </w:r>
      <w:r>
        <w:rPr>
          <w:rFonts w:eastAsia="Times New Roman" w:cstheme="minorHAnsi"/>
          <w:bCs/>
          <w:sz w:val="24"/>
          <w:szCs w:val="24"/>
        </w:rPr>
        <w:t xml:space="preserve">in </w:t>
      </w:r>
      <w:r w:rsidR="00781BE6" w:rsidRPr="00DC177C">
        <w:rPr>
          <w:rFonts w:eastAsia="Times New Roman" w:cstheme="minorHAnsi"/>
          <w:bCs/>
          <w:sz w:val="24"/>
          <w:szCs w:val="24"/>
        </w:rPr>
        <w:t xml:space="preserve">registration fees to members. </w:t>
      </w:r>
      <w:r>
        <w:rPr>
          <w:rFonts w:eastAsia="Times New Roman" w:cstheme="minorHAnsi"/>
          <w:bCs/>
          <w:sz w:val="24"/>
          <w:szCs w:val="24"/>
        </w:rPr>
        <w:t>The RSA had</w:t>
      </w:r>
      <w:r w:rsidR="00781BE6" w:rsidRPr="00DC177C">
        <w:rPr>
          <w:rFonts w:eastAsia="Times New Roman" w:cstheme="minorHAnsi"/>
          <w:bCs/>
          <w:sz w:val="24"/>
          <w:szCs w:val="24"/>
        </w:rPr>
        <w:t xml:space="preserve"> tried to be a network hub</w:t>
      </w:r>
      <w:r>
        <w:rPr>
          <w:rFonts w:eastAsia="Times New Roman" w:cstheme="minorHAnsi"/>
          <w:bCs/>
          <w:sz w:val="24"/>
          <w:szCs w:val="24"/>
        </w:rPr>
        <w:t>, reaching previously untouched territories. Consequently</w:t>
      </w:r>
      <w:r w:rsidR="00C8313B">
        <w:rPr>
          <w:rFonts w:eastAsia="Times New Roman" w:cstheme="minorHAnsi"/>
          <w:bCs/>
          <w:sz w:val="24"/>
          <w:szCs w:val="24"/>
        </w:rPr>
        <w:t>,</w:t>
      </w:r>
      <w:r>
        <w:rPr>
          <w:rFonts w:eastAsia="Times New Roman" w:cstheme="minorHAnsi"/>
          <w:bCs/>
          <w:sz w:val="24"/>
          <w:szCs w:val="24"/>
        </w:rPr>
        <w:t xml:space="preserve"> it had been decided to make RSA</w:t>
      </w:r>
      <w:r w:rsidR="00781BE6" w:rsidRPr="00DC177C">
        <w:rPr>
          <w:rFonts w:eastAsia="Times New Roman" w:cstheme="minorHAnsi"/>
          <w:bCs/>
          <w:sz w:val="24"/>
          <w:szCs w:val="24"/>
        </w:rPr>
        <w:t xml:space="preserve"> webinars free</w:t>
      </w:r>
      <w:r>
        <w:rPr>
          <w:rFonts w:eastAsia="Times New Roman" w:cstheme="minorHAnsi"/>
          <w:bCs/>
          <w:sz w:val="24"/>
          <w:szCs w:val="24"/>
        </w:rPr>
        <w:t xml:space="preserve">, including </w:t>
      </w:r>
      <w:r w:rsidRPr="00DC177C">
        <w:rPr>
          <w:rFonts w:eastAsia="Times New Roman" w:cstheme="minorHAnsi"/>
          <w:bCs/>
          <w:sz w:val="24"/>
          <w:szCs w:val="24"/>
        </w:rPr>
        <w:t xml:space="preserve">2 </w:t>
      </w:r>
      <w:r>
        <w:rPr>
          <w:rFonts w:eastAsia="Times New Roman" w:cstheme="minorHAnsi"/>
          <w:bCs/>
          <w:sz w:val="24"/>
          <w:szCs w:val="24"/>
        </w:rPr>
        <w:t xml:space="preserve">well-received and attended </w:t>
      </w:r>
      <w:r w:rsidRPr="00DC177C">
        <w:rPr>
          <w:rFonts w:eastAsia="Times New Roman" w:cstheme="minorHAnsi"/>
          <w:bCs/>
          <w:sz w:val="24"/>
          <w:szCs w:val="24"/>
        </w:rPr>
        <w:t xml:space="preserve">webinars series </w:t>
      </w:r>
      <w:r>
        <w:rPr>
          <w:rFonts w:eastAsia="Times New Roman" w:cstheme="minorHAnsi"/>
          <w:bCs/>
          <w:sz w:val="24"/>
          <w:szCs w:val="24"/>
        </w:rPr>
        <w:t xml:space="preserve">and RSA Global. </w:t>
      </w:r>
      <w:r w:rsidR="00B9608A" w:rsidRPr="00DC177C">
        <w:rPr>
          <w:rFonts w:cstheme="minorHAnsi"/>
          <w:sz w:val="24"/>
          <w:szCs w:val="24"/>
        </w:rPr>
        <w:t xml:space="preserve">Next year’s conference will be free to listen, </w:t>
      </w:r>
      <w:r w:rsidR="00C8313B">
        <w:rPr>
          <w:rFonts w:cstheme="minorHAnsi"/>
          <w:sz w:val="24"/>
          <w:szCs w:val="24"/>
        </w:rPr>
        <w:t xml:space="preserve">and </w:t>
      </w:r>
      <w:r w:rsidR="00B9608A" w:rsidRPr="00DC177C">
        <w:rPr>
          <w:rFonts w:cstheme="minorHAnsi"/>
          <w:sz w:val="24"/>
          <w:szCs w:val="24"/>
        </w:rPr>
        <w:t>pay</w:t>
      </w:r>
      <w:r w:rsidR="00C8313B">
        <w:rPr>
          <w:rFonts w:cstheme="minorHAnsi"/>
          <w:sz w:val="24"/>
          <w:szCs w:val="24"/>
        </w:rPr>
        <w:t>-</w:t>
      </w:r>
      <w:r w:rsidR="00B9608A" w:rsidRPr="00DC177C">
        <w:rPr>
          <w:rFonts w:cstheme="minorHAnsi"/>
          <w:sz w:val="24"/>
          <w:szCs w:val="24"/>
        </w:rPr>
        <w:t>to</w:t>
      </w:r>
      <w:r w:rsidR="00C8313B">
        <w:rPr>
          <w:rFonts w:cstheme="minorHAnsi"/>
          <w:sz w:val="24"/>
          <w:szCs w:val="24"/>
        </w:rPr>
        <w:t>-</w:t>
      </w:r>
      <w:r w:rsidR="00B9608A" w:rsidRPr="00DC177C">
        <w:rPr>
          <w:rFonts w:cstheme="minorHAnsi"/>
          <w:sz w:val="24"/>
          <w:szCs w:val="24"/>
        </w:rPr>
        <w:t>present a</w:t>
      </w:r>
      <w:r w:rsidR="00C8313B">
        <w:rPr>
          <w:rFonts w:cstheme="minorHAnsi"/>
          <w:sz w:val="24"/>
          <w:szCs w:val="24"/>
        </w:rPr>
        <w:t>t a</w:t>
      </w:r>
      <w:r w:rsidR="00B9608A" w:rsidRPr="00DC177C">
        <w:rPr>
          <w:rFonts w:cstheme="minorHAnsi"/>
          <w:sz w:val="24"/>
          <w:szCs w:val="24"/>
        </w:rPr>
        <w:t xml:space="preserve"> minimal fee. </w:t>
      </w:r>
      <w:r w:rsidR="00C8313B">
        <w:rPr>
          <w:rFonts w:cstheme="minorHAnsi"/>
          <w:sz w:val="24"/>
          <w:szCs w:val="24"/>
        </w:rPr>
        <w:t xml:space="preserve">This would not </w:t>
      </w:r>
      <w:r w:rsidR="00B9608A" w:rsidRPr="00DC177C">
        <w:rPr>
          <w:rFonts w:cstheme="minorHAnsi"/>
          <w:sz w:val="24"/>
          <w:szCs w:val="24"/>
        </w:rPr>
        <w:t xml:space="preserve">cover costs, but </w:t>
      </w:r>
      <w:r w:rsidR="00C8313B">
        <w:rPr>
          <w:rFonts w:cstheme="minorHAnsi"/>
          <w:sz w:val="24"/>
          <w:szCs w:val="24"/>
        </w:rPr>
        <w:t>would</w:t>
      </w:r>
      <w:r w:rsidR="00B9608A" w:rsidRPr="00DC177C">
        <w:rPr>
          <w:rFonts w:cstheme="minorHAnsi"/>
          <w:sz w:val="24"/>
          <w:szCs w:val="24"/>
        </w:rPr>
        <w:t xml:space="preserve"> bring the community together and give people a platform to present and a means to network. </w:t>
      </w:r>
      <w:r w:rsidR="00C8313B">
        <w:rPr>
          <w:rFonts w:cstheme="minorHAnsi"/>
          <w:sz w:val="24"/>
          <w:szCs w:val="24"/>
        </w:rPr>
        <w:t xml:space="preserve">Sally noted that the RSA was </w:t>
      </w:r>
      <w:r w:rsidR="00B9608A" w:rsidRPr="00DC177C">
        <w:rPr>
          <w:rFonts w:cstheme="minorHAnsi"/>
          <w:sz w:val="24"/>
          <w:szCs w:val="24"/>
        </w:rPr>
        <w:t>in big listening mode, trying to keep the community together, trying to respond to suggestions and ask</w:t>
      </w:r>
      <w:r w:rsidR="00C8313B">
        <w:rPr>
          <w:rFonts w:cstheme="minorHAnsi"/>
          <w:sz w:val="24"/>
          <w:szCs w:val="24"/>
        </w:rPr>
        <w:t>ing for</w:t>
      </w:r>
      <w:r w:rsidR="00B9608A" w:rsidRPr="00DC177C">
        <w:rPr>
          <w:rFonts w:cstheme="minorHAnsi"/>
          <w:sz w:val="24"/>
          <w:szCs w:val="24"/>
        </w:rPr>
        <w:t xml:space="preserve"> contributions.</w:t>
      </w:r>
      <w:r w:rsidR="009104A1">
        <w:rPr>
          <w:rFonts w:cstheme="minorHAnsi"/>
          <w:sz w:val="24"/>
          <w:szCs w:val="24"/>
        </w:rPr>
        <w:t xml:space="preserve"> In </w:t>
      </w:r>
      <w:proofErr w:type="gramStart"/>
      <w:r w:rsidR="009104A1">
        <w:rPr>
          <w:rFonts w:cstheme="minorHAnsi"/>
          <w:sz w:val="24"/>
          <w:szCs w:val="24"/>
        </w:rPr>
        <w:t>addition</w:t>
      </w:r>
      <w:proofErr w:type="gramEnd"/>
      <w:r w:rsidR="009104A1">
        <w:rPr>
          <w:rFonts w:cstheme="minorHAnsi"/>
          <w:sz w:val="24"/>
          <w:szCs w:val="24"/>
        </w:rPr>
        <w:t xml:space="preserve"> there would be another </w:t>
      </w:r>
      <w:r w:rsidR="00E74721" w:rsidRPr="009104A1">
        <w:rPr>
          <w:rFonts w:cstheme="minorHAnsi"/>
          <w:sz w:val="24"/>
          <w:szCs w:val="24"/>
        </w:rPr>
        <w:t>round of the Pandemics grants scheme</w:t>
      </w:r>
      <w:r w:rsidR="009104A1">
        <w:rPr>
          <w:rFonts w:cstheme="minorHAnsi"/>
          <w:sz w:val="24"/>
          <w:szCs w:val="24"/>
        </w:rPr>
        <w:t xml:space="preserve"> with more smaller grants enabling researchers to buy datasets. Sally closed by reporting that there were 4 posts currently open for Editors of the journal </w:t>
      </w:r>
      <w:r w:rsidR="009104A1" w:rsidRPr="009104A1">
        <w:rPr>
          <w:rFonts w:cstheme="minorHAnsi"/>
          <w:i/>
          <w:iCs/>
          <w:sz w:val="24"/>
          <w:szCs w:val="24"/>
        </w:rPr>
        <w:t>Regional Studies</w:t>
      </w:r>
      <w:r w:rsidR="009104A1">
        <w:rPr>
          <w:rFonts w:cstheme="minorHAnsi"/>
          <w:sz w:val="24"/>
          <w:szCs w:val="24"/>
        </w:rPr>
        <w:t xml:space="preserve"> and that t</w:t>
      </w:r>
      <w:r w:rsidR="00E74721">
        <w:rPr>
          <w:rFonts w:cstheme="minorHAnsi"/>
          <w:sz w:val="24"/>
          <w:szCs w:val="24"/>
        </w:rPr>
        <w:t>he Ed</w:t>
      </w:r>
      <w:r w:rsidR="009104A1">
        <w:rPr>
          <w:rFonts w:cstheme="minorHAnsi"/>
          <w:sz w:val="24"/>
          <w:szCs w:val="24"/>
        </w:rPr>
        <w:t>itorial</w:t>
      </w:r>
      <w:r w:rsidR="00E74721">
        <w:rPr>
          <w:rFonts w:cstheme="minorHAnsi"/>
          <w:sz w:val="24"/>
          <w:szCs w:val="24"/>
        </w:rPr>
        <w:t xml:space="preserve"> Board </w:t>
      </w:r>
      <w:r w:rsidR="009104A1">
        <w:rPr>
          <w:rFonts w:cstheme="minorHAnsi"/>
          <w:sz w:val="24"/>
          <w:szCs w:val="24"/>
        </w:rPr>
        <w:t xml:space="preserve">was keen to have a member from the </w:t>
      </w:r>
      <w:r w:rsidR="00E74721">
        <w:rPr>
          <w:rFonts w:cstheme="minorHAnsi"/>
          <w:sz w:val="24"/>
          <w:szCs w:val="24"/>
        </w:rPr>
        <w:t xml:space="preserve">greater BRICS </w:t>
      </w:r>
      <w:r w:rsidR="009104A1">
        <w:rPr>
          <w:rFonts w:cstheme="minorHAnsi"/>
          <w:sz w:val="24"/>
          <w:szCs w:val="24"/>
        </w:rPr>
        <w:t xml:space="preserve">countries. Sally invited anyone interested to contact her. </w:t>
      </w:r>
    </w:p>
    <w:p w14:paraId="44F830F1" w14:textId="418709BC" w:rsidR="009104A1" w:rsidRDefault="00366B0A" w:rsidP="009104A1">
      <w:pPr>
        <w:spacing w:after="0" w:line="240" w:lineRule="auto"/>
        <w:jc w:val="both"/>
        <w:rPr>
          <w:rFonts w:cstheme="minorHAnsi"/>
          <w:b/>
          <w:bCs/>
          <w:sz w:val="24"/>
          <w:szCs w:val="24"/>
        </w:rPr>
      </w:pPr>
      <w:r w:rsidRPr="009104A1">
        <w:rPr>
          <w:rFonts w:cstheme="minorHAnsi"/>
          <w:b/>
          <w:bCs/>
          <w:sz w:val="24"/>
          <w:szCs w:val="24"/>
        </w:rPr>
        <w:t xml:space="preserve">Action: Sergio </w:t>
      </w:r>
      <w:r w:rsidR="009104A1">
        <w:rPr>
          <w:rFonts w:cstheme="minorHAnsi"/>
          <w:b/>
          <w:bCs/>
          <w:sz w:val="24"/>
          <w:szCs w:val="24"/>
        </w:rPr>
        <w:t>to</w:t>
      </w:r>
      <w:r w:rsidR="009104A1" w:rsidRPr="009104A1">
        <w:rPr>
          <w:rFonts w:cstheme="minorHAnsi"/>
          <w:b/>
          <w:bCs/>
          <w:sz w:val="24"/>
          <w:szCs w:val="24"/>
        </w:rPr>
        <w:t xml:space="preserve"> circulate t</w:t>
      </w:r>
      <w:r w:rsidRPr="009104A1">
        <w:rPr>
          <w:rFonts w:cstheme="minorHAnsi"/>
          <w:b/>
          <w:bCs/>
          <w:sz w:val="24"/>
          <w:szCs w:val="24"/>
        </w:rPr>
        <w:t xml:space="preserve">he details </w:t>
      </w:r>
      <w:r w:rsidR="009104A1" w:rsidRPr="009104A1">
        <w:rPr>
          <w:rFonts w:cstheme="minorHAnsi"/>
          <w:b/>
          <w:bCs/>
          <w:sz w:val="24"/>
          <w:szCs w:val="24"/>
        </w:rPr>
        <w:t xml:space="preserve">of the positions and application process. </w:t>
      </w:r>
    </w:p>
    <w:p w14:paraId="65F30188" w14:textId="368EA8A8" w:rsidR="009104A1" w:rsidRDefault="009104A1" w:rsidP="009104A1">
      <w:pPr>
        <w:spacing w:after="0" w:line="240" w:lineRule="auto"/>
        <w:jc w:val="both"/>
        <w:rPr>
          <w:rFonts w:cstheme="minorHAnsi"/>
          <w:b/>
          <w:bCs/>
          <w:sz w:val="24"/>
          <w:szCs w:val="24"/>
        </w:rPr>
      </w:pPr>
    </w:p>
    <w:p w14:paraId="1A6E2F66" w14:textId="379B633E" w:rsidR="009104A1" w:rsidRDefault="009104A1" w:rsidP="009104A1">
      <w:pPr>
        <w:shd w:val="clear" w:color="auto" w:fill="D9E2F3" w:themeFill="accent1" w:themeFillTint="33"/>
        <w:spacing w:line="240" w:lineRule="auto"/>
        <w:rPr>
          <w:rFonts w:cstheme="minorHAnsi"/>
          <w:bCs/>
          <w:iCs/>
          <w:sz w:val="24"/>
          <w:szCs w:val="24"/>
        </w:rPr>
      </w:pPr>
      <w:r w:rsidRPr="000F44AD">
        <w:rPr>
          <w:b/>
          <w:bCs/>
          <w:sz w:val="24"/>
          <w:szCs w:val="24"/>
        </w:rPr>
        <w:t xml:space="preserve">Item </w:t>
      </w:r>
      <w:r>
        <w:rPr>
          <w:b/>
          <w:bCs/>
          <w:sz w:val="24"/>
          <w:szCs w:val="24"/>
        </w:rPr>
        <w:t>4</w:t>
      </w:r>
      <w:r w:rsidRPr="000F44AD">
        <w:rPr>
          <w:b/>
          <w:bCs/>
          <w:sz w:val="24"/>
          <w:szCs w:val="24"/>
        </w:rPr>
        <w:t xml:space="preserve">: </w:t>
      </w:r>
      <w:r w:rsidRPr="00127FBD">
        <w:rPr>
          <w:b/>
          <w:bCs/>
          <w:sz w:val="24"/>
          <w:szCs w:val="24"/>
        </w:rPr>
        <w:t>Report to the Board of Territorial Activities</w:t>
      </w:r>
    </w:p>
    <w:p w14:paraId="19E8FE3D" w14:textId="17140657" w:rsidR="009104A1" w:rsidRDefault="009104A1" w:rsidP="009104A1">
      <w:pPr>
        <w:spacing w:after="0" w:line="240" w:lineRule="auto"/>
        <w:jc w:val="both"/>
        <w:rPr>
          <w:rFonts w:cstheme="minorHAnsi"/>
          <w:b/>
          <w:bCs/>
          <w:sz w:val="24"/>
          <w:szCs w:val="24"/>
        </w:rPr>
      </w:pPr>
      <w:r>
        <w:rPr>
          <w:rFonts w:cstheme="minorHAnsi"/>
          <w:b/>
          <w:bCs/>
          <w:sz w:val="24"/>
          <w:szCs w:val="24"/>
        </w:rPr>
        <w:t>There were no events planned for the Division for 2021 as a result of Covid-19.</w:t>
      </w:r>
    </w:p>
    <w:p w14:paraId="7643E2B0" w14:textId="77777777" w:rsidR="009104A1" w:rsidRDefault="009104A1" w:rsidP="009104A1">
      <w:pPr>
        <w:spacing w:after="0" w:line="240" w:lineRule="auto"/>
        <w:jc w:val="both"/>
        <w:rPr>
          <w:rFonts w:cstheme="minorHAnsi"/>
          <w:b/>
          <w:bCs/>
          <w:sz w:val="24"/>
          <w:szCs w:val="24"/>
        </w:rPr>
      </w:pPr>
    </w:p>
    <w:p w14:paraId="702154EE" w14:textId="49C42CCA" w:rsidR="009104A1" w:rsidRDefault="009104A1" w:rsidP="009104A1">
      <w:pPr>
        <w:spacing w:after="0" w:line="240" w:lineRule="auto"/>
        <w:jc w:val="both"/>
        <w:rPr>
          <w:rFonts w:cstheme="minorHAnsi"/>
          <w:b/>
          <w:bCs/>
          <w:sz w:val="24"/>
          <w:szCs w:val="24"/>
        </w:rPr>
      </w:pPr>
    </w:p>
    <w:p w14:paraId="754C1AD2" w14:textId="2298A5CC" w:rsidR="009104A1" w:rsidRDefault="009104A1" w:rsidP="009104A1">
      <w:pPr>
        <w:shd w:val="clear" w:color="auto" w:fill="D9E2F3" w:themeFill="accent1" w:themeFillTint="33"/>
        <w:spacing w:line="240" w:lineRule="auto"/>
        <w:rPr>
          <w:rFonts w:cstheme="minorHAnsi"/>
          <w:bCs/>
          <w:iCs/>
          <w:sz w:val="24"/>
          <w:szCs w:val="24"/>
        </w:rPr>
      </w:pPr>
      <w:r w:rsidRPr="000F44AD">
        <w:rPr>
          <w:b/>
          <w:bCs/>
          <w:sz w:val="24"/>
          <w:szCs w:val="24"/>
        </w:rPr>
        <w:t xml:space="preserve">Item </w:t>
      </w:r>
      <w:r>
        <w:rPr>
          <w:b/>
          <w:bCs/>
          <w:sz w:val="24"/>
          <w:szCs w:val="24"/>
        </w:rPr>
        <w:t>5</w:t>
      </w:r>
      <w:r w:rsidRPr="000F44AD">
        <w:rPr>
          <w:b/>
          <w:bCs/>
          <w:sz w:val="24"/>
          <w:szCs w:val="24"/>
        </w:rPr>
        <w:t xml:space="preserve">: </w:t>
      </w:r>
      <w:r w:rsidRPr="009104A1">
        <w:rPr>
          <w:b/>
          <w:bCs/>
          <w:sz w:val="24"/>
          <w:szCs w:val="24"/>
        </w:rPr>
        <w:t>Chair of RSA Latin America Division</w:t>
      </w:r>
    </w:p>
    <w:p w14:paraId="0B748620" w14:textId="60DF83B4" w:rsidR="00E00F96" w:rsidRDefault="00E00F96" w:rsidP="00E00F96">
      <w:pPr>
        <w:jc w:val="both"/>
        <w:rPr>
          <w:rFonts w:cstheme="minorHAnsi"/>
          <w:sz w:val="24"/>
          <w:szCs w:val="24"/>
        </w:rPr>
      </w:pPr>
      <w:r>
        <w:rPr>
          <w:rFonts w:cstheme="minorHAnsi"/>
          <w:sz w:val="24"/>
          <w:szCs w:val="24"/>
        </w:rPr>
        <w:t xml:space="preserve">Alejandra </w:t>
      </w:r>
      <w:r w:rsidRPr="001601E1">
        <w:rPr>
          <w:rFonts w:cstheme="minorHAnsi"/>
          <w:sz w:val="24"/>
          <w:szCs w:val="24"/>
        </w:rPr>
        <w:t>Trejo Nieto</w:t>
      </w:r>
      <w:r>
        <w:rPr>
          <w:rFonts w:cstheme="minorHAnsi"/>
          <w:sz w:val="24"/>
          <w:szCs w:val="24"/>
        </w:rPr>
        <w:t xml:space="preserve"> left the meeting at this point. </w:t>
      </w:r>
    </w:p>
    <w:p w14:paraId="700A8CA2" w14:textId="258D575E" w:rsidR="00E00F96" w:rsidRDefault="00E00F96" w:rsidP="00E00F96">
      <w:pPr>
        <w:jc w:val="both"/>
        <w:rPr>
          <w:rFonts w:cstheme="minorHAnsi"/>
          <w:sz w:val="24"/>
          <w:szCs w:val="24"/>
        </w:rPr>
      </w:pPr>
      <w:r>
        <w:rPr>
          <w:rFonts w:cstheme="minorHAnsi"/>
          <w:sz w:val="24"/>
          <w:szCs w:val="24"/>
        </w:rPr>
        <w:t>It was noted that at t</w:t>
      </w:r>
      <w:r w:rsidR="00DA4896" w:rsidRPr="00907EBC">
        <w:rPr>
          <w:rFonts w:cstheme="minorHAnsi"/>
          <w:sz w:val="24"/>
          <w:szCs w:val="24"/>
        </w:rPr>
        <w:t xml:space="preserve">he last AGM the Board agreed </w:t>
      </w:r>
      <w:r w:rsidR="00410423" w:rsidRPr="00907EBC">
        <w:rPr>
          <w:rFonts w:cstheme="minorHAnsi"/>
          <w:sz w:val="24"/>
          <w:szCs w:val="24"/>
        </w:rPr>
        <w:t xml:space="preserve">the Chair of the Division would </w:t>
      </w:r>
      <w:r w:rsidR="00DA4896" w:rsidRPr="00907EBC">
        <w:rPr>
          <w:rFonts w:cstheme="minorHAnsi"/>
          <w:sz w:val="24"/>
          <w:szCs w:val="24"/>
        </w:rPr>
        <w:t xml:space="preserve">be elected by general vote at the AGM for a term of one year with the ability to stand again for election annually. The Board also agreed that although it was preferable that the Board Chair was also the organiser of the forthcoming Annual Division Conference, this </w:t>
      </w:r>
      <w:r w:rsidR="00E64284">
        <w:rPr>
          <w:rFonts w:cstheme="minorHAnsi"/>
          <w:sz w:val="24"/>
          <w:szCs w:val="24"/>
        </w:rPr>
        <w:t>would</w:t>
      </w:r>
      <w:r w:rsidR="00DA4896" w:rsidRPr="00907EBC">
        <w:rPr>
          <w:rFonts w:cstheme="minorHAnsi"/>
          <w:sz w:val="24"/>
          <w:szCs w:val="24"/>
        </w:rPr>
        <w:t xml:space="preserve"> no</w:t>
      </w:r>
      <w:r w:rsidR="00410423" w:rsidRPr="00907EBC">
        <w:rPr>
          <w:rFonts w:cstheme="minorHAnsi"/>
          <w:sz w:val="24"/>
          <w:szCs w:val="24"/>
        </w:rPr>
        <w:t xml:space="preserve"> longer be </w:t>
      </w:r>
      <w:r w:rsidR="00DA4896" w:rsidRPr="00907EBC">
        <w:rPr>
          <w:rFonts w:cstheme="minorHAnsi"/>
          <w:sz w:val="24"/>
          <w:szCs w:val="24"/>
        </w:rPr>
        <w:t xml:space="preserve">a requirement. </w:t>
      </w:r>
    </w:p>
    <w:p w14:paraId="534833A1" w14:textId="3B021815" w:rsidR="00E00F96" w:rsidRDefault="00E00F96" w:rsidP="00E00F96">
      <w:pPr>
        <w:jc w:val="both"/>
        <w:rPr>
          <w:rFonts w:cstheme="minorHAnsi"/>
          <w:sz w:val="24"/>
          <w:szCs w:val="24"/>
        </w:rPr>
      </w:pPr>
      <w:r>
        <w:rPr>
          <w:rFonts w:cstheme="minorHAnsi"/>
          <w:sz w:val="24"/>
          <w:szCs w:val="24"/>
        </w:rPr>
        <w:t xml:space="preserve">Sergio reported that he had very much enjoyed his time as Chair of the RSA Latin America Division but that he would not be standing for Chair again this year.  </w:t>
      </w:r>
      <w:r>
        <w:rPr>
          <w:rFonts w:cstheme="minorHAnsi"/>
          <w:sz w:val="24"/>
          <w:szCs w:val="24"/>
        </w:rPr>
        <w:t xml:space="preserve">He presented to the meeting the nomination of </w:t>
      </w:r>
      <w:r w:rsidRPr="001601E1">
        <w:rPr>
          <w:rFonts w:cstheme="minorHAnsi"/>
          <w:sz w:val="24"/>
          <w:szCs w:val="24"/>
        </w:rPr>
        <w:t>Alejandra Trejo Nieto, Professor at El Colegio de México, RSA Ambassador to Mexico</w:t>
      </w:r>
      <w:r>
        <w:rPr>
          <w:rFonts w:cstheme="minorHAnsi"/>
          <w:sz w:val="24"/>
          <w:szCs w:val="24"/>
        </w:rPr>
        <w:t xml:space="preserve"> as incoming Chair. </w:t>
      </w:r>
    </w:p>
    <w:p w14:paraId="5A629E24" w14:textId="65A3BC29" w:rsidR="00E00F96" w:rsidRPr="00E64284" w:rsidRDefault="00E00F96" w:rsidP="00E00F96">
      <w:pPr>
        <w:jc w:val="both"/>
        <w:rPr>
          <w:rFonts w:cstheme="minorHAnsi"/>
          <w:b/>
          <w:bCs/>
          <w:sz w:val="24"/>
          <w:szCs w:val="24"/>
        </w:rPr>
      </w:pPr>
      <w:r w:rsidRPr="00E64284">
        <w:rPr>
          <w:rFonts w:cstheme="minorHAnsi"/>
          <w:b/>
          <w:bCs/>
          <w:sz w:val="24"/>
          <w:szCs w:val="24"/>
        </w:rPr>
        <w:t xml:space="preserve">The Board voted and agreed the nomination. </w:t>
      </w:r>
    </w:p>
    <w:p w14:paraId="4AC8B34C" w14:textId="009689CF" w:rsidR="00AF28A6" w:rsidRDefault="00E00F96" w:rsidP="008B2157">
      <w:pPr>
        <w:jc w:val="both"/>
        <w:rPr>
          <w:rFonts w:asciiTheme="majorHAnsi" w:eastAsiaTheme="majorEastAsia" w:hAnsiTheme="majorHAnsi" w:cstheme="majorBidi"/>
          <w:color w:val="2F5496" w:themeColor="accent1" w:themeShade="BF"/>
          <w:sz w:val="32"/>
          <w:szCs w:val="32"/>
        </w:rPr>
      </w:pPr>
      <w:r w:rsidRPr="00E00F96">
        <w:rPr>
          <w:rFonts w:cstheme="minorHAnsi"/>
          <w:sz w:val="24"/>
          <w:szCs w:val="24"/>
        </w:rPr>
        <w:t>Alejandra returned to the meeting and was congratulated on her success</w:t>
      </w:r>
      <w:r>
        <w:rPr>
          <w:rFonts w:cstheme="minorHAnsi"/>
          <w:sz w:val="24"/>
          <w:szCs w:val="24"/>
        </w:rPr>
        <w:t>ful election.</w:t>
      </w:r>
      <w:r w:rsidRPr="00E00F96">
        <w:rPr>
          <w:rFonts w:asciiTheme="majorHAnsi" w:eastAsiaTheme="majorEastAsia" w:hAnsiTheme="majorHAnsi" w:cstheme="majorBidi"/>
          <w:color w:val="2F5496" w:themeColor="accent1" w:themeShade="BF"/>
          <w:sz w:val="32"/>
          <w:szCs w:val="32"/>
        </w:rPr>
        <w:t xml:space="preserve"> </w:t>
      </w:r>
    </w:p>
    <w:p w14:paraId="2A3177AF" w14:textId="77777777" w:rsidR="00E64284" w:rsidRPr="004A0398" w:rsidRDefault="00E64284" w:rsidP="008B2157">
      <w:pPr>
        <w:jc w:val="both"/>
        <w:rPr>
          <w:rFonts w:asciiTheme="majorHAnsi" w:eastAsiaTheme="majorEastAsia" w:hAnsiTheme="majorHAnsi" w:cstheme="majorBidi"/>
          <w:color w:val="2F5496" w:themeColor="accent1" w:themeShade="BF"/>
          <w:sz w:val="24"/>
          <w:szCs w:val="24"/>
        </w:rPr>
      </w:pPr>
    </w:p>
    <w:p w14:paraId="00BD3700" w14:textId="47C96396" w:rsidR="00E00F96" w:rsidRDefault="00E00F96" w:rsidP="00E00F96">
      <w:pPr>
        <w:shd w:val="clear" w:color="auto" w:fill="D9E2F3" w:themeFill="accent1" w:themeFillTint="33"/>
        <w:spacing w:line="240" w:lineRule="auto"/>
        <w:rPr>
          <w:rFonts w:cstheme="minorHAnsi"/>
          <w:bCs/>
          <w:iCs/>
          <w:sz w:val="24"/>
          <w:szCs w:val="24"/>
        </w:rPr>
      </w:pPr>
      <w:r w:rsidRPr="000F44AD">
        <w:rPr>
          <w:b/>
          <w:bCs/>
          <w:sz w:val="24"/>
          <w:szCs w:val="24"/>
        </w:rPr>
        <w:t xml:space="preserve">Item </w:t>
      </w:r>
      <w:r w:rsidR="00E64284">
        <w:rPr>
          <w:b/>
          <w:bCs/>
          <w:sz w:val="24"/>
          <w:szCs w:val="24"/>
        </w:rPr>
        <w:t>6</w:t>
      </w:r>
      <w:r w:rsidRPr="000F44AD">
        <w:rPr>
          <w:b/>
          <w:bCs/>
          <w:sz w:val="24"/>
          <w:szCs w:val="24"/>
        </w:rPr>
        <w:t xml:space="preserve">: </w:t>
      </w:r>
      <w:r w:rsidR="00E64284" w:rsidRPr="00E64284">
        <w:rPr>
          <w:b/>
          <w:bCs/>
          <w:sz w:val="24"/>
          <w:szCs w:val="24"/>
        </w:rPr>
        <w:t>To elect new members to the Board and to accept resignations, retirements and co-options if any</w:t>
      </w:r>
    </w:p>
    <w:p w14:paraId="4AC8B352" w14:textId="0E81E526" w:rsidR="007E5B0F" w:rsidRPr="00907EBC" w:rsidRDefault="00E64284" w:rsidP="007E5B0F">
      <w:pPr>
        <w:spacing w:after="0" w:line="240" w:lineRule="auto"/>
        <w:rPr>
          <w:rFonts w:eastAsia="Times New Roman" w:cstheme="minorHAnsi"/>
          <w:sz w:val="24"/>
          <w:szCs w:val="24"/>
        </w:rPr>
      </w:pPr>
      <w:r>
        <w:rPr>
          <w:rFonts w:eastAsia="Times New Roman" w:cstheme="minorHAnsi"/>
          <w:sz w:val="24"/>
          <w:szCs w:val="24"/>
        </w:rPr>
        <w:t xml:space="preserve">It was noted that </w:t>
      </w:r>
      <w:r w:rsidR="007E5B0F" w:rsidRPr="00907EBC">
        <w:rPr>
          <w:rFonts w:eastAsia="Times New Roman" w:cstheme="minorHAnsi"/>
          <w:sz w:val="24"/>
          <w:szCs w:val="24"/>
        </w:rPr>
        <w:t xml:space="preserve">Board membership </w:t>
      </w:r>
      <w:r>
        <w:rPr>
          <w:rFonts w:eastAsia="Times New Roman" w:cstheme="minorHAnsi"/>
          <w:sz w:val="24"/>
          <w:szCs w:val="24"/>
        </w:rPr>
        <w:t>wa</w:t>
      </w:r>
      <w:r w:rsidR="007E5B0F" w:rsidRPr="00907EBC">
        <w:rPr>
          <w:rFonts w:eastAsia="Times New Roman" w:cstheme="minorHAnsi"/>
          <w:sz w:val="24"/>
          <w:szCs w:val="24"/>
        </w:rPr>
        <w:t xml:space="preserve">s critical to the success of the Division and the critical criteria in the election of board members should be to ensure the correct balance of skills and competencies </w:t>
      </w:r>
      <w:r>
        <w:rPr>
          <w:rFonts w:eastAsia="Times New Roman" w:cstheme="minorHAnsi"/>
          <w:sz w:val="24"/>
          <w:szCs w:val="24"/>
        </w:rPr>
        <w:t>we</w:t>
      </w:r>
      <w:r w:rsidR="007E5B0F" w:rsidRPr="00907EBC">
        <w:rPr>
          <w:rFonts w:eastAsia="Times New Roman" w:cstheme="minorHAnsi"/>
          <w:sz w:val="24"/>
          <w:szCs w:val="24"/>
        </w:rPr>
        <w:t>re available.</w:t>
      </w:r>
    </w:p>
    <w:p w14:paraId="4AC8B353" w14:textId="77777777" w:rsidR="007E5B0F" w:rsidRPr="00907EBC" w:rsidRDefault="007E5B0F" w:rsidP="007E5B0F">
      <w:pPr>
        <w:spacing w:after="0" w:line="240" w:lineRule="auto"/>
        <w:rPr>
          <w:rFonts w:eastAsia="Times New Roman" w:cstheme="minorHAnsi"/>
          <w:sz w:val="24"/>
          <w:szCs w:val="24"/>
        </w:rPr>
      </w:pPr>
    </w:p>
    <w:p w14:paraId="4AC8B35D" w14:textId="35AFC934" w:rsidR="008B2157" w:rsidRPr="006B35FE" w:rsidRDefault="00E64284" w:rsidP="007C0A8A">
      <w:pPr>
        <w:spacing w:after="160" w:line="259" w:lineRule="auto"/>
        <w:contextualSpacing/>
        <w:rPr>
          <w:rFonts w:eastAsia="Times New Roman" w:cstheme="minorHAnsi"/>
          <w:sz w:val="24"/>
          <w:szCs w:val="24"/>
        </w:rPr>
      </w:pPr>
      <w:r>
        <w:rPr>
          <w:rFonts w:eastAsia="Times New Roman" w:cstheme="minorHAnsi"/>
          <w:sz w:val="24"/>
          <w:szCs w:val="24"/>
        </w:rPr>
        <w:t>It was reported that t</w:t>
      </w:r>
      <w:r w:rsidR="008B2157" w:rsidRPr="006B35FE">
        <w:rPr>
          <w:rFonts w:eastAsia="Times New Roman" w:cstheme="minorHAnsi"/>
          <w:sz w:val="24"/>
          <w:szCs w:val="24"/>
        </w:rPr>
        <w:t xml:space="preserve">he following </w:t>
      </w:r>
      <w:r w:rsidR="007C0A8A">
        <w:rPr>
          <w:rFonts w:cstheme="minorHAnsi"/>
          <w:sz w:val="24"/>
          <w:szCs w:val="24"/>
        </w:rPr>
        <w:t>Territorial Representatives</w:t>
      </w:r>
      <w:r w:rsidR="007C0A8A" w:rsidRPr="006B35FE">
        <w:rPr>
          <w:rFonts w:eastAsia="Times New Roman" w:cstheme="minorHAnsi"/>
          <w:sz w:val="24"/>
          <w:szCs w:val="24"/>
        </w:rPr>
        <w:t xml:space="preserve"> </w:t>
      </w:r>
      <w:r>
        <w:rPr>
          <w:rFonts w:eastAsia="Times New Roman" w:cstheme="minorHAnsi"/>
          <w:sz w:val="24"/>
          <w:szCs w:val="24"/>
        </w:rPr>
        <w:t>came</w:t>
      </w:r>
      <w:r w:rsidR="008B2157" w:rsidRPr="006B35FE">
        <w:rPr>
          <w:rFonts w:eastAsia="Times New Roman" w:cstheme="minorHAnsi"/>
          <w:sz w:val="24"/>
          <w:szCs w:val="24"/>
        </w:rPr>
        <w:t xml:space="preserve"> to the end of their term of office at this AGM</w:t>
      </w:r>
      <w:r w:rsidR="007C0A8A" w:rsidRPr="007C0A8A">
        <w:rPr>
          <w:rFonts w:eastAsia="Times New Roman" w:cstheme="minorHAnsi"/>
          <w:sz w:val="24"/>
          <w:szCs w:val="24"/>
        </w:rPr>
        <w:t xml:space="preserve"> </w:t>
      </w:r>
      <w:r w:rsidR="007C0A8A" w:rsidRPr="006B35FE">
        <w:rPr>
          <w:rFonts w:eastAsia="Times New Roman" w:cstheme="minorHAnsi"/>
          <w:sz w:val="24"/>
          <w:szCs w:val="24"/>
        </w:rPr>
        <w:t>as Trustees</w:t>
      </w:r>
      <w:r w:rsidR="007C0A8A">
        <w:rPr>
          <w:rFonts w:eastAsia="Times New Roman" w:cstheme="minorHAnsi"/>
          <w:sz w:val="24"/>
          <w:szCs w:val="24"/>
        </w:rPr>
        <w:t xml:space="preserve"> of the Board of the RSA Latin America Division</w:t>
      </w:r>
      <w:r w:rsidR="007C0A8A" w:rsidRPr="007C0A8A">
        <w:rPr>
          <w:rFonts w:cstheme="minorHAnsi"/>
          <w:sz w:val="24"/>
          <w:szCs w:val="24"/>
        </w:rPr>
        <w:t xml:space="preserve"> </w:t>
      </w:r>
      <w:r w:rsidR="007C0A8A">
        <w:rPr>
          <w:rFonts w:cstheme="minorHAnsi"/>
          <w:sz w:val="24"/>
          <w:szCs w:val="24"/>
        </w:rPr>
        <w:t xml:space="preserve">and </w:t>
      </w:r>
      <w:r>
        <w:rPr>
          <w:rFonts w:cstheme="minorHAnsi"/>
          <w:sz w:val="24"/>
          <w:szCs w:val="24"/>
        </w:rPr>
        <w:t>we</w:t>
      </w:r>
      <w:r w:rsidR="007C0A8A">
        <w:rPr>
          <w:rFonts w:cstheme="minorHAnsi"/>
          <w:sz w:val="24"/>
          <w:szCs w:val="24"/>
        </w:rPr>
        <w:t>re</w:t>
      </w:r>
      <w:r w:rsidR="007C0A8A" w:rsidRPr="006B35FE">
        <w:rPr>
          <w:rFonts w:cstheme="minorHAnsi"/>
          <w:sz w:val="24"/>
          <w:szCs w:val="24"/>
        </w:rPr>
        <w:t xml:space="preserve"> being re-nominated for a </w:t>
      </w:r>
      <w:r w:rsidR="007C0A8A">
        <w:rPr>
          <w:rFonts w:cstheme="minorHAnsi"/>
          <w:sz w:val="24"/>
          <w:szCs w:val="24"/>
        </w:rPr>
        <w:t>further</w:t>
      </w:r>
      <w:r w:rsidR="007C0A8A" w:rsidRPr="006B35FE">
        <w:rPr>
          <w:rFonts w:cstheme="minorHAnsi"/>
          <w:sz w:val="24"/>
          <w:szCs w:val="24"/>
        </w:rPr>
        <w:t xml:space="preserve"> term</w:t>
      </w:r>
      <w:r w:rsidR="007C0A8A">
        <w:rPr>
          <w:rFonts w:eastAsia="Times New Roman" w:cstheme="minorHAnsi"/>
          <w:sz w:val="24"/>
          <w:szCs w:val="24"/>
        </w:rPr>
        <w:t>:</w:t>
      </w:r>
      <w:r w:rsidR="008B2157" w:rsidRPr="006B35FE">
        <w:rPr>
          <w:rFonts w:eastAsia="Times New Roman" w:cstheme="minorHAnsi"/>
          <w:sz w:val="24"/>
          <w:szCs w:val="24"/>
        </w:rPr>
        <w:t xml:space="preserve"> </w:t>
      </w:r>
    </w:p>
    <w:p w14:paraId="4AC8B35E" w14:textId="77777777" w:rsidR="008B2157" w:rsidRPr="006B35FE" w:rsidRDefault="008B2157" w:rsidP="008B2157">
      <w:pPr>
        <w:spacing w:after="0" w:line="240" w:lineRule="auto"/>
        <w:rPr>
          <w:rFonts w:eastAsia="Times New Roman" w:cstheme="minorHAnsi"/>
          <w:sz w:val="24"/>
          <w:szCs w:val="24"/>
        </w:rPr>
      </w:pPr>
    </w:p>
    <w:p w14:paraId="4AC8B35F" w14:textId="77777777" w:rsidR="008B2157" w:rsidRDefault="006B35FE" w:rsidP="008B2157">
      <w:pPr>
        <w:numPr>
          <w:ilvl w:val="0"/>
          <w:numId w:val="3"/>
        </w:numPr>
        <w:spacing w:after="160" w:line="259" w:lineRule="auto"/>
        <w:contextualSpacing/>
        <w:rPr>
          <w:rFonts w:cstheme="minorHAnsi"/>
          <w:sz w:val="24"/>
          <w:szCs w:val="24"/>
        </w:rPr>
      </w:pPr>
      <w:r w:rsidRPr="006B35FE">
        <w:rPr>
          <w:rFonts w:cstheme="minorHAnsi"/>
          <w:sz w:val="24"/>
          <w:szCs w:val="24"/>
        </w:rPr>
        <w:t xml:space="preserve">Jose </w:t>
      </w:r>
      <w:proofErr w:type="spellStart"/>
      <w:r w:rsidRPr="006B35FE">
        <w:rPr>
          <w:rFonts w:cstheme="minorHAnsi"/>
          <w:sz w:val="24"/>
          <w:szCs w:val="24"/>
        </w:rPr>
        <w:t>Borello</w:t>
      </w:r>
      <w:proofErr w:type="spellEnd"/>
      <w:r w:rsidR="007C0A8A">
        <w:rPr>
          <w:rFonts w:cstheme="minorHAnsi"/>
          <w:sz w:val="24"/>
          <w:szCs w:val="24"/>
        </w:rPr>
        <w:t>, Argentina</w:t>
      </w:r>
      <w:r w:rsidRPr="006B35FE">
        <w:rPr>
          <w:rFonts w:cstheme="minorHAnsi"/>
          <w:sz w:val="24"/>
          <w:szCs w:val="24"/>
        </w:rPr>
        <w:t xml:space="preserve"> </w:t>
      </w:r>
    </w:p>
    <w:p w14:paraId="4AC8B360" w14:textId="77777777" w:rsidR="007C0A8A" w:rsidRDefault="007C0A8A" w:rsidP="008B2157">
      <w:pPr>
        <w:numPr>
          <w:ilvl w:val="0"/>
          <w:numId w:val="3"/>
        </w:numPr>
        <w:spacing w:after="160" w:line="259" w:lineRule="auto"/>
        <w:contextualSpacing/>
        <w:rPr>
          <w:rFonts w:cstheme="minorHAnsi"/>
          <w:sz w:val="24"/>
          <w:szCs w:val="24"/>
        </w:rPr>
      </w:pPr>
      <w:r>
        <w:rPr>
          <w:rFonts w:cstheme="minorHAnsi"/>
          <w:sz w:val="24"/>
          <w:szCs w:val="24"/>
        </w:rPr>
        <w:t>Pedro Amaral, Brazil</w:t>
      </w:r>
    </w:p>
    <w:p w14:paraId="4AC8B361" w14:textId="77777777" w:rsidR="007C0A8A" w:rsidRDefault="007C0A8A" w:rsidP="008B2157">
      <w:pPr>
        <w:numPr>
          <w:ilvl w:val="0"/>
          <w:numId w:val="3"/>
        </w:numPr>
        <w:spacing w:after="160" w:line="259" w:lineRule="auto"/>
        <w:contextualSpacing/>
        <w:rPr>
          <w:rFonts w:cstheme="minorHAnsi"/>
          <w:sz w:val="24"/>
          <w:szCs w:val="24"/>
        </w:rPr>
      </w:pPr>
      <w:r>
        <w:rPr>
          <w:rFonts w:cstheme="minorHAnsi"/>
          <w:sz w:val="24"/>
          <w:szCs w:val="24"/>
        </w:rPr>
        <w:t>Miguel Atienza, Chile</w:t>
      </w:r>
    </w:p>
    <w:p w14:paraId="4AC8B362" w14:textId="77777777" w:rsidR="007C0A8A" w:rsidRDefault="007C0A8A" w:rsidP="008B2157">
      <w:pPr>
        <w:numPr>
          <w:ilvl w:val="0"/>
          <w:numId w:val="3"/>
        </w:numPr>
        <w:spacing w:after="160" w:line="259" w:lineRule="auto"/>
        <w:contextualSpacing/>
        <w:rPr>
          <w:rFonts w:cstheme="minorHAnsi"/>
          <w:sz w:val="24"/>
          <w:szCs w:val="24"/>
        </w:rPr>
      </w:pPr>
      <w:r>
        <w:rPr>
          <w:rFonts w:cstheme="minorHAnsi"/>
          <w:sz w:val="24"/>
          <w:szCs w:val="24"/>
        </w:rPr>
        <w:t>Ser</w:t>
      </w:r>
      <w:r w:rsidR="006163E8">
        <w:rPr>
          <w:rFonts w:cstheme="minorHAnsi"/>
          <w:sz w:val="24"/>
          <w:szCs w:val="24"/>
        </w:rPr>
        <w:t>g</w:t>
      </w:r>
      <w:r>
        <w:rPr>
          <w:rFonts w:cstheme="minorHAnsi"/>
          <w:sz w:val="24"/>
          <w:szCs w:val="24"/>
        </w:rPr>
        <w:t>io Montero Munoz, Colombia</w:t>
      </w:r>
    </w:p>
    <w:p w14:paraId="4AC8B363" w14:textId="77777777" w:rsidR="007C0A8A" w:rsidRDefault="007C0A8A" w:rsidP="008B2157">
      <w:pPr>
        <w:numPr>
          <w:ilvl w:val="0"/>
          <w:numId w:val="3"/>
        </w:numPr>
        <w:spacing w:after="160" w:line="259" w:lineRule="auto"/>
        <w:contextualSpacing/>
        <w:rPr>
          <w:rFonts w:cstheme="minorHAnsi"/>
          <w:sz w:val="24"/>
          <w:szCs w:val="24"/>
        </w:rPr>
      </w:pPr>
      <w:r>
        <w:rPr>
          <w:rFonts w:cstheme="minorHAnsi"/>
          <w:sz w:val="24"/>
          <w:szCs w:val="24"/>
        </w:rPr>
        <w:t>Alejandra Trejo Nieto, Mexico</w:t>
      </w:r>
    </w:p>
    <w:p w14:paraId="4AC8B364" w14:textId="77777777" w:rsidR="007C0A8A" w:rsidRPr="007C0A8A" w:rsidRDefault="007C0A8A" w:rsidP="007C0A8A">
      <w:pPr>
        <w:numPr>
          <w:ilvl w:val="0"/>
          <w:numId w:val="3"/>
        </w:numPr>
        <w:spacing w:after="160" w:line="259" w:lineRule="auto"/>
        <w:contextualSpacing/>
        <w:rPr>
          <w:rFonts w:cstheme="minorHAnsi"/>
          <w:sz w:val="24"/>
          <w:szCs w:val="24"/>
        </w:rPr>
      </w:pPr>
      <w:r w:rsidRPr="007C0A8A">
        <w:rPr>
          <w:rFonts w:cstheme="minorHAnsi"/>
          <w:sz w:val="24"/>
          <w:szCs w:val="24"/>
        </w:rPr>
        <w:t xml:space="preserve">Alejandro Mercado </w:t>
      </w:r>
      <w:proofErr w:type="spellStart"/>
      <w:r w:rsidRPr="007C0A8A">
        <w:rPr>
          <w:rFonts w:cstheme="minorHAnsi"/>
          <w:sz w:val="24"/>
          <w:szCs w:val="24"/>
        </w:rPr>
        <w:t>Celis</w:t>
      </w:r>
      <w:proofErr w:type="spellEnd"/>
      <w:r>
        <w:rPr>
          <w:rFonts w:cstheme="minorHAnsi"/>
          <w:sz w:val="24"/>
          <w:szCs w:val="24"/>
        </w:rPr>
        <w:t>, Mexico</w:t>
      </w:r>
    </w:p>
    <w:p w14:paraId="4AC8B366" w14:textId="7CC54770" w:rsidR="007C0A8A" w:rsidRDefault="007C0A8A" w:rsidP="007C0A8A">
      <w:pPr>
        <w:numPr>
          <w:ilvl w:val="0"/>
          <w:numId w:val="3"/>
        </w:numPr>
        <w:spacing w:after="160" w:line="259" w:lineRule="auto"/>
        <w:contextualSpacing/>
        <w:rPr>
          <w:rFonts w:cstheme="minorHAnsi"/>
          <w:sz w:val="24"/>
          <w:szCs w:val="24"/>
        </w:rPr>
      </w:pPr>
      <w:r w:rsidRPr="007C0A8A">
        <w:rPr>
          <w:rFonts w:cstheme="minorHAnsi"/>
          <w:sz w:val="24"/>
          <w:szCs w:val="24"/>
        </w:rPr>
        <w:t>Miguel Flores Segovia</w:t>
      </w:r>
      <w:r>
        <w:rPr>
          <w:rFonts w:cstheme="minorHAnsi"/>
          <w:sz w:val="24"/>
          <w:szCs w:val="24"/>
        </w:rPr>
        <w:t>, Mexico</w:t>
      </w:r>
    </w:p>
    <w:p w14:paraId="4AC8B367" w14:textId="77777777" w:rsidR="008B2157" w:rsidRPr="00C1422D" w:rsidRDefault="008B2157" w:rsidP="008B2157">
      <w:pPr>
        <w:spacing w:after="0" w:line="240" w:lineRule="auto"/>
        <w:rPr>
          <w:rFonts w:eastAsia="Times New Roman" w:cstheme="minorHAnsi"/>
          <w:color w:val="7030A0"/>
          <w:sz w:val="24"/>
          <w:szCs w:val="24"/>
        </w:rPr>
      </w:pPr>
    </w:p>
    <w:p w14:paraId="4AC8B368" w14:textId="5891DEED" w:rsidR="00FF715C" w:rsidRPr="00E64284" w:rsidRDefault="005F19E1" w:rsidP="008B2157">
      <w:pPr>
        <w:spacing w:after="0" w:line="240" w:lineRule="auto"/>
        <w:rPr>
          <w:rFonts w:eastAsia="Times New Roman" w:cstheme="minorHAnsi"/>
          <w:b/>
          <w:bCs/>
          <w:sz w:val="24"/>
          <w:szCs w:val="24"/>
        </w:rPr>
      </w:pPr>
      <w:r w:rsidRPr="00E64284">
        <w:rPr>
          <w:rFonts w:eastAsia="Times New Roman" w:cstheme="minorHAnsi"/>
          <w:b/>
          <w:bCs/>
          <w:sz w:val="24"/>
          <w:szCs w:val="24"/>
        </w:rPr>
        <w:t>M</w:t>
      </w:r>
      <w:r w:rsidR="007C0A8A" w:rsidRPr="00E64284">
        <w:rPr>
          <w:rFonts w:eastAsia="Times New Roman" w:cstheme="minorHAnsi"/>
          <w:b/>
          <w:bCs/>
          <w:sz w:val="24"/>
          <w:szCs w:val="24"/>
        </w:rPr>
        <w:t>embers vote</w:t>
      </w:r>
      <w:r w:rsidR="00E64284" w:rsidRPr="00E64284">
        <w:rPr>
          <w:rFonts w:eastAsia="Times New Roman" w:cstheme="minorHAnsi"/>
          <w:b/>
          <w:bCs/>
          <w:sz w:val="24"/>
          <w:szCs w:val="24"/>
        </w:rPr>
        <w:t>d</w:t>
      </w:r>
      <w:r w:rsidR="007C0A8A" w:rsidRPr="00E64284">
        <w:rPr>
          <w:rFonts w:eastAsia="Times New Roman" w:cstheme="minorHAnsi"/>
          <w:b/>
          <w:bCs/>
          <w:sz w:val="24"/>
          <w:szCs w:val="24"/>
        </w:rPr>
        <w:t xml:space="preserve"> </w:t>
      </w:r>
      <w:r w:rsidR="00E64284" w:rsidRPr="00E64284">
        <w:rPr>
          <w:rFonts w:eastAsia="Times New Roman" w:cstheme="minorHAnsi"/>
          <w:b/>
          <w:bCs/>
          <w:sz w:val="24"/>
          <w:szCs w:val="24"/>
        </w:rPr>
        <w:t xml:space="preserve">and agreed </w:t>
      </w:r>
      <w:r w:rsidR="006B35FE" w:rsidRPr="00E64284">
        <w:rPr>
          <w:rFonts w:eastAsia="Times New Roman" w:cstheme="minorHAnsi"/>
          <w:b/>
          <w:bCs/>
          <w:sz w:val="24"/>
          <w:szCs w:val="24"/>
        </w:rPr>
        <w:t xml:space="preserve">that all </w:t>
      </w:r>
      <w:r w:rsidR="007C0A8A" w:rsidRPr="00E64284">
        <w:rPr>
          <w:rFonts w:eastAsia="Times New Roman" w:cstheme="minorHAnsi"/>
          <w:b/>
          <w:bCs/>
          <w:sz w:val="24"/>
          <w:szCs w:val="24"/>
        </w:rPr>
        <w:t>retiring</w:t>
      </w:r>
      <w:r w:rsidR="006B35FE" w:rsidRPr="00E64284">
        <w:rPr>
          <w:rFonts w:eastAsia="Times New Roman" w:cstheme="minorHAnsi"/>
          <w:b/>
          <w:bCs/>
          <w:sz w:val="24"/>
          <w:szCs w:val="24"/>
        </w:rPr>
        <w:t xml:space="preserve"> Trustees </w:t>
      </w:r>
      <w:r w:rsidR="007C0A8A" w:rsidRPr="00E64284">
        <w:rPr>
          <w:rFonts w:eastAsia="Times New Roman" w:cstheme="minorHAnsi"/>
          <w:b/>
          <w:bCs/>
          <w:sz w:val="24"/>
          <w:szCs w:val="24"/>
        </w:rPr>
        <w:t>be returned to post for the term of 20</w:t>
      </w:r>
      <w:r w:rsidR="00410423" w:rsidRPr="00E64284">
        <w:rPr>
          <w:rFonts w:eastAsia="Times New Roman" w:cstheme="minorHAnsi"/>
          <w:b/>
          <w:bCs/>
          <w:sz w:val="24"/>
          <w:szCs w:val="24"/>
        </w:rPr>
        <w:t>20</w:t>
      </w:r>
      <w:r w:rsidR="007C0A8A" w:rsidRPr="00E64284">
        <w:rPr>
          <w:rFonts w:eastAsia="Times New Roman" w:cstheme="minorHAnsi"/>
          <w:b/>
          <w:bCs/>
          <w:sz w:val="24"/>
          <w:szCs w:val="24"/>
        </w:rPr>
        <w:t>/202</w:t>
      </w:r>
      <w:r w:rsidR="00410423" w:rsidRPr="00E64284">
        <w:rPr>
          <w:rFonts w:eastAsia="Times New Roman" w:cstheme="minorHAnsi"/>
          <w:b/>
          <w:bCs/>
          <w:sz w:val="24"/>
          <w:szCs w:val="24"/>
        </w:rPr>
        <w:t>1</w:t>
      </w:r>
      <w:r w:rsidR="00E64284" w:rsidRPr="00E64284">
        <w:rPr>
          <w:rFonts w:eastAsia="Times New Roman" w:cstheme="minorHAnsi"/>
          <w:b/>
          <w:bCs/>
          <w:sz w:val="24"/>
          <w:szCs w:val="24"/>
        </w:rPr>
        <w:t>.</w:t>
      </w:r>
    </w:p>
    <w:p w14:paraId="4AC8B36D" w14:textId="77777777" w:rsidR="008E26A8" w:rsidRDefault="008E26A8" w:rsidP="008B2157">
      <w:pPr>
        <w:spacing w:after="0" w:line="240" w:lineRule="auto"/>
        <w:rPr>
          <w:rFonts w:eastAsia="Times New Roman" w:cstheme="minorHAnsi"/>
          <w:sz w:val="24"/>
          <w:szCs w:val="24"/>
        </w:rPr>
      </w:pPr>
    </w:p>
    <w:p w14:paraId="4AC8B36E" w14:textId="718E229A" w:rsidR="007C0A8A" w:rsidRDefault="00E64284" w:rsidP="008B2157">
      <w:pPr>
        <w:spacing w:after="0" w:line="240" w:lineRule="auto"/>
        <w:rPr>
          <w:rFonts w:eastAsia="Times New Roman" w:cstheme="minorHAnsi"/>
          <w:sz w:val="24"/>
          <w:szCs w:val="24"/>
        </w:rPr>
      </w:pPr>
      <w:r>
        <w:rPr>
          <w:rFonts w:eastAsia="Times New Roman" w:cstheme="minorHAnsi"/>
          <w:sz w:val="24"/>
          <w:szCs w:val="24"/>
        </w:rPr>
        <w:t>It was reported that t</w:t>
      </w:r>
      <w:r w:rsidR="007C0A8A" w:rsidRPr="007C0A8A">
        <w:rPr>
          <w:rFonts w:eastAsia="Times New Roman" w:cstheme="minorHAnsi"/>
          <w:sz w:val="24"/>
          <w:szCs w:val="24"/>
        </w:rPr>
        <w:t>he following Officers c</w:t>
      </w:r>
      <w:r>
        <w:rPr>
          <w:rFonts w:eastAsia="Times New Roman" w:cstheme="minorHAnsi"/>
          <w:sz w:val="24"/>
          <w:szCs w:val="24"/>
        </w:rPr>
        <w:t>a</w:t>
      </w:r>
      <w:r w:rsidR="007C0A8A" w:rsidRPr="007C0A8A">
        <w:rPr>
          <w:rFonts w:eastAsia="Times New Roman" w:cstheme="minorHAnsi"/>
          <w:sz w:val="24"/>
          <w:szCs w:val="24"/>
        </w:rPr>
        <w:t>me to the end of their</w:t>
      </w:r>
      <w:r w:rsidR="007C0A8A">
        <w:rPr>
          <w:rFonts w:eastAsia="Times New Roman" w:cstheme="minorHAnsi"/>
          <w:b/>
          <w:sz w:val="24"/>
          <w:szCs w:val="24"/>
        </w:rPr>
        <w:t xml:space="preserve"> </w:t>
      </w:r>
      <w:r w:rsidR="007C0A8A" w:rsidRPr="006B35FE">
        <w:rPr>
          <w:rFonts w:eastAsia="Times New Roman" w:cstheme="minorHAnsi"/>
          <w:sz w:val="24"/>
          <w:szCs w:val="24"/>
        </w:rPr>
        <w:t>term of office at this AGM</w:t>
      </w:r>
      <w:r w:rsidR="007C0A8A" w:rsidRPr="007C0A8A">
        <w:rPr>
          <w:rFonts w:eastAsia="Times New Roman" w:cstheme="minorHAnsi"/>
          <w:sz w:val="24"/>
          <w:szCs w:val="24"/>
        </w:rPr>
        <w:t xml:space="preserve"> </w:t>
      </w:r>
      <w:r w:rsidR="007C0A8A" w:rsidRPr="006B35FE">
        <w:rPr>
          <w:rFonts w:eastAsia="Times New Roman" w:cstheme="minorHAnsi"/>
          <w:sz w:val="24"/>
          <w:szCs w:val="24"/>
        </w:rPr>
        <w:t xml:space="preserve">as </w:t>
      </w:r>
      <w:r w:rsidR="00272320">
        <w:rPr>
          <w:rFonts w:eastAsia="Times New Roman" w:cstheme="minorHAnsi"/>
          <w:sz w:val="24"/>
          <w:szCs w:val="24"/>
        </w:rPr>
        <w:t>Officers</w:t>
      </w:r>
      <w:r w:rsidR="007C0A8A">
        <w:rPr>
          <w:rFonts w:eastAsia="Times New Roman" w:cstheme="minorHAnsi"/>
          <w:sz w:val="24"/>
          <w:szCs w:val="24"/>
        </w:rPr>
        <w:t xml:space="preserve"> of the Board of the RSA Latin America Division</w:t>
      </w:r>
      <w:r w:rsidR="007C0A8A" w:rsidRPr="007C0A8A">
        <w:rPr>
          <w:rFonts w:cstheme="minorHAnsi"/>
          <w:sz w:val="24"/>
          <w:szCs w:val="24"/>
        </w:rPr>
        <w:t xml:space="preserve"> </w:t>
      </w:r>
      <w:r w:rsidR="007C0A8A">
        <w:rPr>
          <w:rFonts w:cstheme="minorHAnsi"/>
          <w:sz w:val="24"/>
          <w:szCs w:val="24"/>
        </w:rPr>
        <w:t xml:space="preserve">and </w:t>
      </w:r>
      <w:r>
        <w:rPr>
          <w:rFonts w:cstheme="minorHAnsi"/>
          <w:sz w:val="24"/>
          <w:szCs w:val="24"/>
        </w:rPr>
        <w:t>we</w:t>
      </w:r>
      <w:r w:rsidR="007C0A8A">
        <w:rPr>
          <w:rFonts w:cstheme="minorHAnsi"/>
          <w:sz w:val="24"/>
          <w:szCs w:val="24"/>
        </w:rPr>
        <w:t>re</w:t>
      </w:r>
      <w:r w:rsidR="007C0A8A" w:rsidRPr="006B35FE">
        <w:rPr>
          <w:rFonts w:cstheme="minorHAnsi"/>
          <w:sz w:val="24"/>
          <w:szCs w:val="24"/>
        </w:rPr>
        <w:t xml:space="preserve"> being re-nominated for a </w:t>
      </w:r>
      <w:r w:rsidR="007C0A8A">
        <w:rPr>
          <w:rFonts w:cstheme="minorHAnsi"/>
          <w:sz w:val="24"/>
          <w:szCs w:val="24"/>
        </w:rPr>
        <w:t>further</w:t>
      </w:r>
      <w:r w:rsidR="007C0A8A" w:rsidRPr="006B35FE">
        <w:rPr>
          <w:rFonts w:cstheme="minorHAnsi"/>
          <w:sz w:val="24"/>
          <w:szCs w:val="24"/>
        </w:rPr>
        <w:t xml:space="preserve"> term</w:t>
      </w:r>
      <w:r w:rsidR="007C0A8A">
        <w:rPr>
          <w:rFonts w:eastAsia="Times New Roman" w:cstheme="minorHAnsi"/>
          <w:sz w:val="24"/>
          <w:szCs w:val="24"/>
        </w:rPr>
        <w:t>:</w:t>
      </w:r>
    </w:p>
    <w:p w14:paraId="4AC8B36F" w14:textId="77777777" w:rsidR="00272320" w:rsidRDefault="00272320" w:rsidP="008B2157">
      <w:pPr>
        <w:spacing w:after="0" w:line="240" w:lineRule="auto"/>
        <w:rPr>
          <w:rFonts w:eastAsia="Times New Roman" w:cstheme="minorHAnsi"/>
          <w:b/>
          <w:sz w:val="24"/>
          <w:szCs w:val="24"/>
        </w:rPr>
      </w:pPr>
    </w:p>
    <w:p w14:paraId="4AC8B370" w14:textId="6E9C5830" w:rsidR="00272320" w:rsidRPr="00272320" w:rsidRDefault="00410423" w:rsidP="008B2157">
      <w:pPr>
        <w:pStyle w:val="ListParagraph"/>
        <w:numPr>
          <w:ilvl w:val="0"/>
          <w:numId w:val="42"/>
        </w:numPr>
        <w:spacing w:after="0" w:line="240" w:lineRule="auto"/>
        <w:rPr>
          <w:rFonts w:eastAsia="Times New Roman" w:cstheme="minorHAnsi"/>
          <w:sz w:val="24"/>
          <w:szCs w:val="24"/>
        </w:rPr>
      </w:pPr>
      <w:r>
        <w:rPr>
          <w:rFonts w:eastAsia="Times New Roman" w:cstheme="minorHAnsi"/>
          <w:sz w:val="24"/>
          <w:szCs w:val="24"/>
        </w:rPr>
        <w:t xml:space="preserve">Igor </w:t>
      </w:r>
      <w:proofErr w:type="spellStart"/>
      <w:r>
        <w:rPr>
          <w:rFonts w:eastAsia="Times New Roman" w:cstheme="minorHAnsi"/>
          <w:sz w:val="24"/>
          <w:szCs w:val="24"/>
        </w:rPr>
        <w:t>Tupy</w:t>
      </w:r>
      <w:proofErr w:type="spellEnd"/>
      <w:r w:rsidR="00272320" w:rsidRPr="00272320">
        <w:rPr>
          <w:rFonts w:eastAsia="Times New Roman" w:cstheme="minorHAnsi"/>
          <w:sz w:val="24"/>
          <w:szCs w:val="24"/>
        </w:rPr>
        <w:t xml:space="preserve"> – Treasurer</w:t>
      </w:r>
    </w:p>
    <w:p w14:paraId="4AC8B371" w14:textId="77777777" w:rsidR="006B35FE" w:rsidRPr="00272320" w:rsidRDefault="00272320" w:rsidP="008B2157">
      <w:pPr>
        <w:pStyle w:val="ListParagraph"/>
        <w:numPr>
          <w:ilvl w:val="0"/>
          <w:numId w:val="42"/>
        </w:numPr>
        <w:spacing w:after="0" w:line="240" w:lineRule="auto"/>
        <w:rPr>
          <w:rFonts w:eastAsia="Times New Roman" w:cstheme="minorHAnsi"/>
          <w:sz w:val="24"/>
          <w:szCs w:val="24"/>
        </w:rPr>
      </w:pPr>
      <w:r w:rsidRPr="00272320">
        <w:rPr>
          <w:rFonts w:eastAsia="Times New Roman" w:cstheme="minorHAnsi"/>
          <w:sz w:val="24"/>
          <w:szCs w:val="24"/>
        </w:rPr>
        <w:t xml:space="preserve">Bernardo </w:t>
      </w:r>
      <w:proofErr w:type="spellStart"/>
      <w:r w:rsidRPr="00272320">
        <w:rPr>
          <w:rFonts w:eastAsia="Times New Roman" w:cstheme="minorHAnsi"/>
          <w:sz w:val="24"/>
          <w:szCs w:val="24"/>
        </w:rPr>
        <w:t>Campolina</w:t>
      </w:r>
      <w:proofErr w:type="spellEnd"/>
      <w:r w:rsidRPr="00272320">
        <w:rPr>
          <w:rFonts w:eastAsia="Times New Roman" w:cstheme="minorHAnsi"/>
          <w:sz w:val="24"/>
          <w:szCs w:val="24"/>
        </w:rPr>
        <w:t xml:space="preserve"> </w:t>
      </w:r>
      <w:proofErr w:type="spellStart"/>
      <w:r w:rsidRPr="00272320">
        <w:rPr>
          <w:rFonts w:eastAsia="Times New Roman" w:cstheme="minorHAnsi"/>
          <w:sz w:val="24"/>
          <w:szCs w:val="24"/>
        </w:rPr>
        <w:t>Diniz</w:t>
      </w:r>
      <w:proofErr w:type="spellEnd"/>
      <w:r w:rsidRPr="00272320">
        <w:rPr>
          <w:rFonts w:eastAsia="Times New Roman" w:cstheme="minorHAnsi"/>
          <w:sz w:val="24"/>
          <w:szCs w:val="24"/>
        </w:rPr>
        <w:t xml:space="preserve"> – Secretary (Portuguese speaking)</w:t>
      </w:r>
    </w:p>
    <w:p w14:paraId="4AC8B372" w14:textId="77777777" w:rsidR="00272320" w:rsidRPr="00103ABE" w:rsidRDefault="00272320" w:rsidP="008B2157">
      <w:pPr>
        <w:pStyle w:val="ListParagraph"/>
        <w:numPr>
          <w:ilvl w:val="0"/>
          <w:numId w:val="42"/>
        </w:numPr>
        <w:spacing w:after="0" w:line="240" w:lineRule="auto"/>
        <w:rPr>
          <w:rFonts w:eastAsia="Times New Roman" w:cstheme="minorHAnsi"/>
          <w:b/>
          <w:sz w:val="24"/>
          <w:szCs w:val="24"/>
        </w:rPr>
      </w:pPr>
      <w:r w:rsidRPr="006B35FE">
        <w:rPr>
          <w:rFonts w:cstheme="minorHAnsi"/>
          <w:sz w:val="24"/>
          <w:szCs w:val="24"/>
        </w:rPr>
        <w:t xml:space="preserve">Jose </w:t>
      </w:r>
      <w:proofErr w:type="spellStart"/>
      <w:r w:rsidRPr="006B35FE">
        <w:rPr>
          <w:rFonts w:cstheme="minorHAnsi"/>
          <w:sz w:val="24"/>
          <w:szCs w:val="24"/>
        </w:rPr>
        <w:t>Borello</w:t>
      </w:r>
      <w:proofErr w:type="spellEnd"/>
      <w:r>
        <w:rPr>
          <w:rFonts w:cstheme="minorHAnsi"/>
          <w:sz w:val="24"/>
          <w:szCs w:val="24"/>
        </w:rPr>
        <w:t xml:space="preserve"> – Secretary (Spanish speaking)</w:t>
      </w:r>
    </w:p>
    <w:p w14:paraId="4AC8B373" w14:textId="77777777" w:rsidR="00103ABE" w:rsidRPr="00103ABE" w:rsidRDefault="00103ABE" w:rsidP="008B2157">
      <w:pPr>
        <w:pStyle w:val="ListParagraph"/>
        <w:numPr>
          <w:ilvl w:val="0"/>
          <w:numId w:val="42"/>
        </w:numPr>
        <w:spacing w:after="0" w:line="240" w:lineRule="auto"/>
        <w:rPr>
          <w:rFonts w:eastAsia="Times New Roman" w:cstheme="minorHAnsi"/>
          <w:sz w:val="24"/>
          <w:szCs w:val="24"/>
          <w:lang w:val="fr-BE"/>
        </w:rPr>
      </w:pPr>
      <w:r w:rsidRPr="00103ABE">
        <w:rPr>
          <w:rFonts w:eastAsia="Times New Roman" w:cstheme="minorHAnsi"/>
          <w:sz w:val="24"/>
          <w:szCs w:val="24"/>
          <w:lang w:val="fr-BE"/>
        </w:rPr>
        <w:t xml:space="preserve">Marco </w:t>
      </w:r>
      <w:proofErr w:type="spellStart"/>
      <w:r w:rsidRPr="00103ABE">
        <w:rPr>
          <w:rFonts w:eastAsia="Times New Roman" w:cstheme="minorHAnsi"/>
          <w:sz w:val="24"/>
          <w:szCs w:val="24"/>
          <w:lang w:val="fr-BE"/>
        </w:rPr>
        <w:t>Aurélio</w:t>
      </w:r>
      <w:proofErr w:type="spellEnd"/>
      <w:r w:rsidRPr="00103ABE">
        <w:rPr>
          <w:rFonts w:eastAsia="Times New Roman" w:cstheme="minorHAnsi"/>
          <w:sz w:val="24"/>
          <w:szCs w:val="24"/>
          <w:lang w:val="fr-BE"/>
        </w:rPr>
        <w:t xml:space="preserve"> Crocco Afonso - Patron</w:t>
      </w:r>
    </w:p>
    <w:p w14:paraId="4AC8B374" w14:textId="77777777" w:rsidR="00272320" w:rsidRPr="00103ABE" w:rsidRDefault="00272320" w:rsidP="00272320">
      <w:pPr>
        <w:spacing w:after="0" w:line="240" w:lineRule="auto"/>
        <w:rPr>
          <w:rFonts w:eastAsia="Times New Roman" w:cstheme="minorHAnsi"/>
          <w:b/>
          <w:sz w:val="24"/>
          <w:szCs w:val="24"/>
          <w:lang w:val="fr-BE"/>
        </w:rPr>
      </w:pPr>
    </w:p>
    <w:p w14:paraId="3A5C5454" w14:textId="77777777" w:rsidR="00E64284" w:rsidRPr="00E64284" w:rsidRDefault="00E64284" w:rsidP="00E64284">
      <w:pPr>
        <w:spacing w:after="0" w:line="240" w:lineRule="auto"/>
        <w:rPr>
          <w:rFonts w:eastAsia="Times New Roman" w:cstheme="minorHAnsi"/>
          <w:b/>
          <w:bCs/>
          <w:sz w:val="24"/>
          <w:szCs w:val="24"/>
        </w:rPr>
      </w:pPr>
      <w:r w:rsidRPr="00E64284">
        <w:rPr>
          <w:rFonts w:eastAsia="Times New Roman" w:cstheme="minorHAnsi"/>
          <w:b/>
          <w:bCs/>
          <w:sz w:val="24"/>
          <w:szCs w:val="24"/>
        </w:rPr>
        <w:t>Members voted and agreed that all retiring Trustees be returned to post for the term of 2020/2021.</w:t>
      </w:r>
    </w:p>
    <w:p w14:paraId="4AC8B376" w14:textId="77777777" w:rsidR="00272320" w:rsidRPr="00000EC8" w:rsidRDefault="00272320" w:rsidP="008B2157">
      <w:pPr>
        <w:spacing w:after="0" w:line="240" w:lineRule="auto"/>
        <w:rPr>
          <w:rFonts w:eastAsia="Times New Roman" w:cstheme="minorHAnsi"/>
          <w:b/>
          <w:color w:val="7030A0"/>
          <w:sz w:val="24"/>
          <w:szCs w:val="24"/>
          <w:u w:val="single"/>
        </w:rPr>
      </w:pPr>
    </w:p>
    <w:p w14:paraId="4AC8B37A" w14:textId="1F94135B" w:rsidR="008E26A8" w:rsidRDefault="00E64284" w:rsidP="008B2157">
      <w:pPr>
        <w:spacing w:after="0" w:line="240" w:lineRule="auto"/>
        <w:rPr>
          <w:rFonts w:eastAsia="Times New Roman" w:cstheme="minorHAnsi"/>
          <w:sz w:val="24"/>
          <w:szCs w:val="24"/>
        </w:rPr>
      </w:pPr>
      <w:r>
        <w:rPr>
          <w:rFonts w:eastAsia="Times New Roman" w:cstheme="minorHAnsi"/>
          <w:sz w:val="24"/>
          <w:szCs w:val="24"/>
        </w:rPr>
        <w:t xml:space="preserve">Jana </w:t>
      </w:r>
      <w:proofErr w:type="spellStart"/>
      <w:r>
        <w:rPr>
          <w:rFonts w:eastAsia="Times New Roman" w:cstheme="minorHAnsi"/>
          <w:sz w:val="24"/>
          <w:szCs w:val="24"/>
        </w:rPr>
        <w:t>Schmutzler</w:t>
      </w:r>
      <w:proofErr w:type="spellEnd"/>
      <w:r>
        <w:rPr>
          <w:rFonts w:eastAsia="Times New Roman" w:cstheme="minorHAnsi"/>
          <w:sz w:val="24"/>
          <w:szCs w:val="24"/>
        </w:rPr>
        <w:t xml:space="preserve"> de Uribe</w:t>
      </w:r>
      <w:r>
        <w:rPr>
          <w:rFonts w:eastAsia="Times New Roman" w:cstheme="minorHAnsi"/>
          <w:sz w:val="24"/>
          <w:szCs w:val="24"/>
        </w:rPr>
        <w:t xml:space="preserve"> left the meeting at this point.</w:t>
      </w:r>
    </w:p>
    <w:p w14:paraId="4AC8B37C" w14:textId="77777777" w:rsidR="008B2157" w:rsidRPr="00C1422D" w:rsidRDefault="008B2157" w:rsidP="008B2157">
      <w:pPr>
        <w:spacing w:after="0" w:line="240" w:lineRule="auto"/>
        <w:rPr>
          <w:rFonts w:eastAsia="Times New Roman" w:cstheme="minorHAnsi"/>
          <w:color w:val="7030A0"/>
          <w:sz w:val="24"/>
          <w:szCs w:val="24"/>
        </w:rPr>
      </w:pPr>
    </w:p>
    <w:p w14:paraId="4CDB6BE6" w14:textId="6E06F5FF" w:rsidR="00E64284" w:rsidRDefault="00E64284" w:rsidP="00F00AF8">
      <w:pPr>
        <w:spacing w:after="0" w:line="240" w:lineRule="auto"/>
        <w:jc w:val="both"/>
        <w:rPr>
          <w:rFonts w:cstheme="minorHAnsi"/>
          <w:sz w:val="24"/>
          <w:szCs w:val="24"/>
        </w:rPr>
      </w:pPr>
      <w:r>
        <w:rPr>
          <w:rFonts w:eastAsia="Times New Roman" w:cstheme="minorHAnsi"/>
          <w:sz w:val="24"/>
          <w:szCs w:val="24"/>
        </w:rPr>
        <w:t>It was reported that o</w:t>
      </w:r>
      <w:r w:rsidR="00170B56">
        <w:rPr>
          <w:rFonts w:eastAsia="Times New Roman" w:cstheme="minorHAnsi"/>
          <w:sz w:val="24"/>
          <w:szCs w:val="24"/>
        </w:rPr>
        <w:t>n 13 October 2020 an email was sent to all Latin American RSA members inviting n</w:t>
      </w:r>
      <w:r w:rsidR="00103ABE" w:rsidRPr="005F19E1">
        <w:rPr>
          <w:rFonts w:eastAsia="Times New Roman" w:cstheme="minorHAnsi"/>
          <w:sz w:val="24"/>
          <w:szCs w:val="24"/>
        </w:rPr>
        <w:t>ominations for the position of Trustee of the Board of the RSA Latin America Division</w:t>
      </w:r>
      <w:r w:rsidR="00170B56">
        <w:rPr>
          <w:rFonts w:eastAsia="Times New Roman" w:cstheme="minorHAnsi"/>
          <w:sz w:val="24"/>
          <w:szCs w:val="24"/>
        </w:rPr>
        <w:t>. One nomination was received</w:t>
      </w:r>
      <w:r>
        <w:rPr>
          <w:rFonts w:eastAsia="Times New Roman" w:cstheme="minorHAnsi"/>
          <w:sz w:val="24"/>
          <w:szCs w:val="24"/>
        </w:rPr>
        <w:t xml:space="preserve">. </w:t>
      </w:r>
      <w:r>
        <w:rPr>
          <w:rFonts w:eastAsia="Times New Roman" w:cstheme="minorHAnsi"/>
          <w:sz w:val="24"/>
          <w:szCs w:val="24"/>
        </w:rPr>
        <w:t xml:space="preserve">The meeting was </w:t>
      </w:r>
      <w:r>
        <w:rPr>
          <w:rFonts w:cstheme="minorHAnsi"/>
          <w:sz w:val="24"/>
          <w:szCs w:val="24"/>
        </w:rPr>
        <w:t>presented with the nomination of</w:t>
      </w:r>
      <w:r w:rsidR="00170B56">
        <w:rPr>
          <w:rFonts w:eastAsia="Times New Roman" w:cstheme="minorHAnsi"/>
          <w:sz w:val="24"/>
          <w:szCs w:val="24"/>
        </w:rPr>
        <w:t xml:space="preserve"> Jana </w:t>
      </w:r>
      <w:proofErr w:type="spellStart"/>
      <w:r w:rsidR="00170B56">
        <w:rPr>
          <w:rFonts w:eastAsia="Times New Roman" w:cstheme="minorHAnsi"/>
          <w:sz w:val="24"/>
          <w:szCs w:val="24"/>
        </w:rPr>
        <w:t>Schmutzler</w:t>
      </w:r>
      <w:proofErr w:type="spellEnd"/>
      <w:r w:rsidR="00170B56">
        <w:rPr>
          <w:rFonts w:eastAsia="Times New Roman" w:cstheme="minorHAnsi"/>
          <w:sz w:val="24"/>
          <w:szCs w:val="24"/>
        </w:rPr>
        <w:t xml:space="preserve"> de Uribe. </w:t>
      </w:r>
    </w:p>
    <w:p w14:paraId="2F0DE80B" w14:textId="77777777" w:rsidR="00E64284" w:rsidRDefault="00E64284" w:rsidP="00F00AF8">
      <w:pPr>
        <w:spacing w:after="0" w:line="240" w:lineRule="auto"/>
        <w:jc w:val="both"/>
        <w:rPr>
          <w:rFonts w:cstheme="minorHAnsi"/>
          <w:sz w:val="24"/>
          <w:szCs w:val="24"/>
        </w:rPr>
      </w:pPr>
    </w:p>
    <w:p w14:paraId="32F492ED" w14:textId="2FF4370C" w:rsidR="00F00AF8" w:rsidRDefault="00F00AF8" w:rsidP="00F00AF8">
      <w:pPr>
        <w:spacing w:after="0" w:line="240" w:lineRule="auto"/>
        <w:jc w:val="both"/>
        <w:rPr>
          <w:rFonts w:eastAsia="Times New Roman" w:cstheme="minorHAnsi"/>
          <w:b/>
          <w:bCs/>
          <w:sz w:val="24"/>
          <w:szCs w:val="24"/>
        </w:rPr>
      </w:pPr>
      <w:r w:rsidRPr="00E64284">
        <w:rPr>
          <w:rFonts w:eastAsia="Times New Roman" w:cstheme="minorHAnsi"/>
          <w:b/>
          <w:bCs/>
          <w:sz w:val="24"/>
          <w:szCs w:val="24"/>
        </w:rPr>
        <w:t xml:space="preserve">Members </w:t>
      </w:r>
      <w:r w:rsidR="00E64284" w:rsidRPr="00E64284">
        <w:rPr>
          <w:rFonts w:cstheme="minorHAnsi"/>
          <w:b/>
          <w:bCs/>
          <w:sz w:val="24"/>
          <w:szCs w:val="24"/>
        </w:rPr>
        <w:t>voted and agreed the nomination</w:t>
      </w:r>
      <w:r w:rsidR="00E64284" w:rsidRPr="00E64284">
        <w:rPr>
          <w:rFonts w:eastAsia="Times New Roman" w:cstheme="minorHAnsi"/>
          <w:b/>
          <w:bCs/>
          <w:sz w:val="24"/>
          <w:szCs w:val="24"/>
        </w:rPr>
        <w:t xml:space="preserve"> </w:t>
      </w:r>
      <w:r w:rsidRPr="00E64284">
        <w:rPr>
          <w:rFonts w:eastAsia="Times New Roman" w:cstheme="minorHAnsi"/>
          <w:b/>
          <w:bCs/>
          <w:sz w:val="24"/>
          <w:szCs w:val="24"/>
        </w:rPr>
        <w:t xml:space="preserve">of Jana </w:t>
      </w:r>
      <w:proofErr w:type="spellStart"/>
      <w:r w:rsidRPr="00E64284">
        <w:rPr>
          <w:rFonts w:eastAsia="Times New Roman" w:cstheme="minorHAnsi"/>
          <w:b/>
          <w:bCs/>
          <w:sz w:val="24"/>
          <w:szCs w:val="24"/>
        </w:rPr>
        <w:t>Schmutzler</w:t>
      </w:r>
      <w:proofErr w:type="spellEnd"/>
      <w:r w:rsidRPr="00E64284">
        <w:rPr>
          <w:rFonts w:eastAsia="Times New Roman" w:cstheme="minorHAnsi"/>
          <w:b/>
          <w:bCs/>
          <w:sz w:val="24"/>
          <w:szCs w:val="24"/>
        </w:rPr>
        <w:t xml:space="preserve"> </w:t>
      </w:r>
      <w:r w:rsidR="00E64284">
        <w:rPr>
          <w:rFonts w:eastAsia="Times New Roman" w:cstheme="minorHAnsi"/>
          <w:b/>
          <w:bCs/>
          <w:sz w:val="24"/>
          <w:szCs w:val="24"/>
        </w:rPr>
        <w:t xml:space="preserve">de Uribe </w:t>
      </w:r>
      <w:r w:rsidRPr="00E64284">
        <w:rPr>
          <w:rFonts w:eastAsia="Times New Roman" w:cstheme="minorHAnsi"/>
          <w:b/>
          <w:bCs/>
          <w:sz w:val="24"/>
          <w:szCs w:val="24"/>
        </w:rPr>
        <w:t>for the position of Trustee of the Board of the RSA Latin America Division</w:t>
      </w:r>
      <w:r w:rsidR="00E64284">
        <w:rPr>
          <w:rFonts w:eastAsia="Times New Roman" w:cstheme="minorHAnsi"/>
          <w:b/>
          <w:bCs/>
          <w:sz w:val="24"/>
          <w:szCs w:val="24"/>
        </w:rPr>
        <w:t xml:space="preserve">. </w:t>
      </w:r>
    </w:p>
    <w:p w14:paraId="46F084F3" w14:textId="142943F5" w:rsidR="00E64284" w:rsidRDefault="00E64284" w:rsidP="00F00AF8">
      <w:pPr>
        <w:spacing w:after="0" w:line="240" w:lineRule="auto"/>
        <w:jc w:val="both"/>
        <w:rPr>
          <w:rFonts w:eastAsia="Times New Roman" w:cstheme="minorHAnsi"/>
          <w:b/>
          <w:bCs/>
          <w:sz w:val="24"/>
          <w:szCs w:val="24"/>
        </w:rPr>
      </w:pPr>
    </w:p>
    <w:p w14:paraId="0E20D424" w14:textId="1C771D28" w:rsidR="00E64284" w:rsidRDefault="00E64284" w:rsidP="00F00AF8">
      <w:pPr>
        <w:spacing w:after="0" w:line="240" w:lineRule="auto"/>
        <w:jc w:val="both"/>
        <w:rPr>
          <w:rFonts w:eastAsia="Times New Roman" w:cstheme="minorHAnsi"/>
          <w:b/>
          <w:bCs/>
          <w:sz w:val="24"/>
          <w:szCs w:val="24"/>
        </w:rPr>
      </w:pPr>
    </w:p>
    <w:p w14:paraId="25941D7E" w14:textId="77BE3646" w:rsidR="00E64284" w:rsidRDefault="00E64284" w:rsidP="00E64284">
      <w:pPr>
        <w:shd w:val="clear" w:color="auto" w:fill="D9E2F3" w:themeFill="accent1" w:themeFillTint="33"/>
        <w:spacing w:line="240" w:lineRule="auto"/>
        <w:rPr>
          <w:rFonts w:cstheme="minorHAnsi"/>
          <w:bCs/>
          <w:iCs/>
          <w:sz w:val="24"/>
          <w:szCs w:val="24"/>
        </w:rPr>
      </w:pPr>
      <w:r w:rsidRPr="000F44AD">
        <w:rPr>
          <w:b/>
          <w:bCs/>
          <w:sz w:val="24"/>
          <w:szCs w:val="24"/>
        </w:rPr>
        <w:t xml:space="preserve">Item </w:t>
      </w:r>
      <w:r>
        <w:rPr>
          <w:b/>
          <w:bCs/>
          <w:sz w:val="24"/>
          <w:szCs w:val="24"/>
        </w:rPr>
        <w:t>7</w:t>
      </w:r>
      <w:r w:rsidRPr="000F44AD">
        <w:rPr>
          <w:b/>
          <w:bCs/>
          <w:sz w:val="24"/>
          <w:szCs w:val="24"/>
        </w:rPr>
        <w:t xml:space="preserve">: </w:t>
      </w:r>
      <w:r w:rsidR="00DD62A0" w:rsidRPr="00DD62A0">
        <w:rPr>
          <w:b/>
          <w:bCs/>
          <w:sz w:val="24"/>
          <w:szCs w:val="24"/>
        </w:rPr>
        <w:t>Any other items for discussion but not decision</w:t>
      </w:r>
    </w:p>
    <w:p w14:paraId="4AC8B394" w14:textId="01FD16B7" w:rsidR="008D7A7C" w:rsidRDefault="00DD62A0" w:rsidP="0034033D">
      <w:pPr>
        <w:spacing w:after="0" w:line="240" w:lineRule="auto"/>
        <w:rPr>
          <w:rFonts w:eastAsia="Times New Roman" w:cstheme="minorHAnsi"/>
          <w:sz w:val="24"/>
          <w:szCs w:val="24"/>
        </w:rPr>
      </w:pPr>
      <w:r w:rsidRPr="00DD62A0">
        <w:rPr>
          <w:rFonts w:eastAsia="Times New Roman" w:cstheme="minorHAnsi"/>
          <w:sz w:val="24"/>
          <w:szCs w:val="24"/>
        </w:rPr>
        <w:t xml:space="preserve">The Board noted </w:t>
      </w:r>
      <w:r>
        <w:rPr>
          <w:rFonts w:eastAsia="Times New Roman" w:cstheme="minorHAnsi"/>
          <w:sz w:val="24"/>
          <w:szCs w:val="24"/>
        </w:rPr>
        <w:t>the following actions from the meeting:</w:t>
      </w:r>
    </w:p>
    <w:p w14:paraId="655D2A05" w14:textId="591F1658" w:rsidR="00DD62A0" w:rsidRDefault="00DD62A0" w:rsidP="00DD62A0">
      <w:pPr>
        <w:pStyle w:val="ListParagraph"/>
        <w:numPr>
          <w:ilvl w:val="0"/>
          <w:numId w:val="46"/>
        </w:numPr>
        <w:spacing w:after="0" w:line="240" w:lineRule="auto"/>
        <w:rPr>
          <w:rFonts w:eastAsia="Times New Roman" w:cstheme="minorHAnsi"/>
          <w:sz w:val="24"/>
          <w:szCs w:val="24"/>
        </w:rPr>
      </w:pPr>
      <w:r>
        <w:rPr>
          <w:rFonts w:eastAsia="Times New Roman" w:cstheme="minorHAnsi"/>
          <w:sz w:val="24"/>
          <w:szCs w:val="24"/>
        </w:rPr>
        <w:t>Alejandra to email Board members for contact details to be added to the database</w:t>
      </w:r>
    </w:p>
    <w:p w14:paraId="0E16ECF6" w14:textId="77777777" w:rsidR="00DD62A0" w:rsidRDefault="000026E1" w:rsidP="0034033D">
      <w:pPr>
        <w:pStyle w:val="ListParagraph"/>
        <w:numPr>
          <w:ilvl w:val="0"/>
          <w:numId w:val="46"/>
        </w:numPr>
        <w:spacing w:after="0" w:line="240" w:lineRule="auto"/>
        <w:rPr>
          <w:rFonts w:eastAsia="Times New Roman" w:cstheme="minorHAnsi"/>
          <w:sz w:val="24"/>
          <w:szCs w:val="24"/>
        </w:rPr>
      </w:pPr>
      <w:r w:rsidRPr="00DD62A0">
        <w:rPr>
          <w:rFonts w:eastAsia="Times New Roman" w:cstheme="minorHAnsi"/>
          <w:sz w:val="24"/>
          <w:szCs w:val="24"/>
        </w:rPr>
        <w:t xml:space="preserve">Ambassadors to contribute </w:t>
      </w:r>
      <w:r w:rsidR="00DD62A0">
        <w:rPr>
          <w:rFonts w:eastAsia="Times New Roman" w:cstheme="minorHAnsi"/>
          <w:sz w:val="24"/>
          <w:szCs w:val="24"/>
        </w:rPr>
        <w:t>to the Division newsletter</w:t>
      </w:r>
      <w:r w:rsidRPr="00DD62A0">
        <w:rPr>
          <w:rFonts w:eastAsia="Times New Roman" w:cstheme="minorHAnsi"/>
          <w:sz w:val="24"/>
          <w:szCs w:val="24"/>
        </w:rPr>
        <w:t xml:space="preserve"> </w:t>
      </w:r>
    </w:p>
    <w:p w14:paraId="2BE06F32" w14:textId="669187B4" w:rsidR="00DD62A0" w:rsidRDefault="00DD62A0" w:rsidP="0034033D">
      <w:pPr>
        <w:pStyle w:val="ListParagraph"/>
        <w:numPr>
          <w:ilvl w:val="0"/>
          <w:numId w:val="46"/>
        </w:numPr>
        <w:spacing w:after="0" w:line="240" w:lineRule="auto"/>
        <w:rPr>
          <w:rFonts w:eastAsia="Times New Roman" w:cstheme="minorHAnsi"/>
          <w:sz w:val="24"/>
          <w:szCs w:val="24"/>
        </w:rPr>
      </w:pPr>
      <w:r>
        <w:rPr>
          <w:rFonts w:eastAsia="Times New Roman" w:cstheme="minorHAnsi"/>
          <w:sz w:val="24"/>
          <w:szCs w:val="24"/>
        </w:rPr>
        <w:t>Alejandra, Sergio, and Igor to spearhead the creation of the new w</w:t>
      </w:r>
      <w:r w:rsidR="000026E1" w:rsidRPr="00DD62A0">
        <w:rPr>
          <w:rFonts w:eastAsia="Times New Roman" w:cstheme="minorHAnsi"/>
          <w:sz w:val="24"/>
          <w:szCs w:val="24"/>
        </w:rPr>
        <w:t>riting group for Latin America PhD students</w:t>
      </w:r>
      <w:r w:rsidR="004A0398">
        <w:rPr>
          <w:rFonts w:eastAsia="Times New Roman" w:cstheme="minorHAnsi"/>
          <w:sz w:val="24"/>
          <w:szCs w:val="24"/>
        </w:rPr>
        <w:t>.</w:t>
      </w:r>
    </w:p>
    <w:p w14:paraId="63BFF6B5" w14:textId="77777777" w:rsidR="00DD62A0" w:rsidRDefault="00DD62A0" w:rsidP="00B61A48">
      <w:pPr>
        <w:pStyle w:val="ListParagraph"/>
        <w:numPr>
          <w:ilvl w:val="0"/>
          <w:numId w:val="46"/>
        </w:numPr>
        <w:spacing w:after="0" w:line="240" w:lineRule="auto"/>
        <w:rPr>
          <w:rFonts w:eastAsia="Times New Roman" w:cstheme="minorHAnsi"/>
          <w:sz w:val="24"/>
          <w:szCs w:val="24"/>
        </w:rPr>
      </w:pPr>
      <w:r w:rsidRPr="00DD62A0">
        <w:rPr>
          <w:rFonts w:eastAsia="Times New Roman" w:cstheme="minorHAnsi"/>
          <w:sz w:val="24"/>
          <w:szCs w:val="24"/>
        </w:rPr>
        <w:t xml:space="preserve">Board members to suggest to RSA office </w:t>
      </w:r>
      <w:r w:rsidR="00310749" w:rsidRPr="00DD62A0">
        <w:rPr>
          <w:rFonts w:eastAsia="Times New Roman" w:cstheme="minorHAnsi"/>
          <w:sz w:val="24"/>
          <w:szCs w:val="24"/>
        </w:rPr>
        <w:t xml:space="preserve">anyone that could be Ambassadors for Peru, Ecuador, Paraguay, </w:t>
      </w:r>
      <w:proofErr w:type="spellStart"/>
      <w:r w:rsidR="00310749" w:rsidRPr="00DD62A0">
        <w:rPr>
          <w:rFonts w:eastAsia="Times New Roman" w:cstheme="minorHAnsi"/>
          <w:sz w:val="24"/>
          <w:szCs w:val="24"/>
        </w:rPr>
        <w:t>Uraguay</w:t>
      </w:r>
      <w:proofErr w:type="spellEnd"/>
      <w:r w:rsidR="00310749" w:rsidRPr="00DD62A0">
        <w:rPr>
          <w:rFonts w:eastAsia="Times New Roman" w:cstheme="minorHAnsi"/>
          <w:sz w:val="24"/>
          <w:szCs w:val="24"/>
        </w:rPr>
        <w:t xml:space="preserve"> etc in Central America</w:t>
      </w:r>
    </w:p>
    <w:p w14:paraId="102C1BFF" w14:textId="5EE9E545" w:rsidR="00310749" w:rsidRDefault="00310749" w:rsidP="00B61A48">
      <w:pPr>
        <w:pStyle w:val="ListParagraph"/>
        <w:numPr>
          <w:ilvl w:val="0"/>
          <w:numId w:val="46"/>
        </w:numPr>
        <w:spacing w:after="0" w:line="240" w:lineRule="auto"/>
        <w:rPr>
          <w:rFonts w:eastAsia="Times New Roman" w:cstheme="minorHAnsi"/>
          <w:sz w:val="24"/>
          <w:szCs w:val="24"/>
        </w:rPr>
      </w:pPr>
      <w:r w:rsidRPr="00DD62A0">
        <w:rPr>
          <w:rFonts w:eastAsia="Times New Roman" w:cstheme="minorHAnsi"/>
          <w:sz w:val="24"/>
          <w:szCs w:val="24"/>
        </w:rPr>
        <w:t xml:space="preserve">Igor </w:t>
      </w:r>
      <w:r w:rsidR="00DD62A0">
        <w:rPr>
          <w:rFonts w:eastAsia="Times New Roman" w:cstheme="minorHAnsi"/>
          <w:sz w:val="24"/>
          <w:szCs w:val="24"/>
        </w:rPr>
        <w:t xml:space="preserve">to initiate a partnership between the Division and the </w:t>
      </w:r>
      <w:r w:rsidRPr="00DD62A0">
        <w:rPr>
          <w:rFonts w:eastAsia="Times New Roman" w:cstheme="minorHAnsi"/>
          <w:sz w:val="24"/>
          <w:szCs w:val="24"/>
        </w:rPr>
        <w:t xml:space="preserve">Young Scholars Initiative </w:t>
      </w:r>
    </w:p>
    <w:p w14:paraId="06C7CD1B" w14:textId="4480E79D" w:rsidR="00310749" w:rsidRPr="00DD62A0" w:rsidRDefault="00DD62A0" w:rsidP="0034033D">
      <w:pPr>
        <w:pStyle w:val="ListParagraph"/>
        <w:numPr>
          <w:ilvl w:val="0"/>
          <w:numId w:val="46"/>
        </w:numPr>
        <w:spacing w:after="0" w:line="240" w:lineRule="auto"/>
        <w:rPr>
          <w:rFonts w:eastAsia="Times New Roman" w:cstheme="minorHAnsi"/>
          <w:sz w:val="24"/>
          <w:szCs w:val="24"/>
        </w:rPr>
      </w:pPr>
      <w:r>
        <w:rPr>
          <w:rFonts w:eastAsia="Times New Roman" w:cstheme="minorHAnsi"/>
          <w:sz w:val="24"/>
          <w:szCs w:val="24"/>
        </w:rPr>
        <w:t xml:space="preserve">Board members to share </w:t>
      </w:r>
      <w:r w:rsidR="00310749" w:rsidRPr="00DD62A0">
        <w:rPr>
          <w:rFonts w:eastAsia="Times New Roman" w:cstheme="minorHAnsi"/>
          <w:sz w:val="24"/>
          <w:szCs w:val="24"/>
        </w:rPr>
        <w:t xml:space="preserve">social media accounts so Division members could </w:t>
      </w:r>
      <w:r>
        <w:rPr>
          <w:rFonts w:eastAsia="Times New Roman" w:cstheme="minorHAnsi"/>
          <w:sz w:val="24"/>
          <w:szCs w:val="24"/>
        </w:rPr>
        <w:t>promote</w:t>
      </w:r>
      <w:r w:rsidR="00310749" w:rsidRPr="00DD62A0">
        <w:rPr>
          <w:rFonts w:eastAsia="Times New Roman" w:cstheme="minorHAnsi"/>
          <w:sz w:val="24"/>
          <w:szCs w:val="24"/>
        </w:rPr>
        <w:t xml:space="preserve"> each other’s posts etc</w:t>
      </w:r>
    </w:p>
    <w:p w14:paraId="03AD0D24" w14:textId="77777777" w:rsidR="00DD62A0" w:rsidRDefault="00DD62A0" w:rsidP="0034033D">
      <w:pPr>
        <w:spacing w:after="0" w:line="240" w:lineRule="auto"/>
        <w:rPr>
          <w:rFonts w:eastAsia="Times New Roman" w:cstheme="minorHAnsi"/>
          <w:sz w:val="24"/>
          <w:szCs w:val="24"/>
        </w:rPr>
      </w:pPr>
    </w:p>
    <w:p w14:paraId="2BBE6D27" w14:textId="3ABD1A77" w:rsidR="00DD62A0" w:rsidRDefault="00DD62A0" w:rsidP="0034033D">
      <w:pPr>
        <w:spacing w:after="0" w:line="240" w:lineRule="auto"/>
        <w:rPr>
          <w:rFonts w:eastAsia="Times New Roman" w:cstheme="minorHAnsi"/>
          <w:sz w:val="24"/>
          <w:szCs w:val="24"/>
        </w:rPr>
      </w:pPr>
      <w:r>
        <w:rPr>
          <w:rFonts w:eastAsia="Times New Roman" w:cstheme="minorHAnsi"/>
          <w:sz w:val="24"/>
          <w:szCs w:val="24"/>
        </w:rPr>
        <w:t xml:space="preserve">Sally Hardy thanked the outgoing Chair, Sergio </w:t>
      </w:r>
      <w:r w:rsidRPr="00DD62A0">
        <w:rPr>
          <w:rFonts w:eastAsia="Times New Roman" w:cstheme="minorHAnsi"/>
          <w:sz w:val="24"/>
          <w:szCs w:val="24"/>
        </w:rPr>
        <w:t xml:space="preserve">Montero, for his </w:t>
      </w:r>
      <w:r w:rsidRPr="00DD62A0">
        <w:rPr>
          <w:rFonts w:eastAsia="Times New Roman" w:cstheme="minorHAnsi"/>
          <w:sz w:val="24"/>
          <w:szCs w:val="24"/>
        </w:rPr>
        <w:t xml:space="preserve">commitment to the Division and for the time </w:t>
      </w:r>
      <w:r w:rsidRPr="00DD62A0">
        <w:rPr>
          <w:rFonts w:eastAsia="Times New Roman" w:cstheme="minorHAnsi"/>
          <w:sz w:val="24"/>
          <w:szCs w:val="24"/>
        </w:rPr>
        <w:t>he had</w:t>
      </w:r>
      <w:r w:rsidRPr="00DD62A0">
        <w:rPr>
          <w:rFonts w:eastAsia="Times New Roman" w:cstheme="minorHAnsi"/>
          <w:sz w:val="24"/>
          <w:szCs w:val="24"/>
        </w:rPr>
        <w:t xml:space="preserve"> devoted to Division business during the year</w:t>
      </w:r>
    </w:p>
    <w:p w14:paraId="5D7EF9F9" w14:textId="77777777" w:rsidR="000026E1" w:rsidRDefault="000026E1" w:rsidP="0034033D">
      <w:pPr>
        <w:spacing w:after="0" w:line="240" w:lineRule="auto"/>
        <w:rPr>
          <w:rFonts w:eastAsia="Times New Roman" w:cstheme="minorHAnsi"/>
          <w:sz w:val="24"/>
          <w:szCs w:val="24"/>
        </w:rPr>
      </w:pPr>
    </w:p>
    <w:p w14:paraId="6B7DE55E" w14:textId="51830C1C" w:rsidR="00454A6E" w:rsidRDefault="00DD62A0" w:rsidP="0034033D">
      <w:pPr>
        <w:spacing w:after="0" w:line="240" w:lineRule="auto"/>
        <w:rPr>
          <w:rFonts w:eastAsia="Times New Roman" w:cstheme="minorHAnsi"/>
          <w:sz w:val="24"/>
          <w:szCs w:val="24"/>
        </w:rPr>
      </w:pPr>
      <w:r>
        <w:rPr>
          <w:rFonts w:eastAsia="Times New Roman" w:cstheme="minorHAnsi"/>
          <w:sz w:val="24"/>
          <w:szCs w:val="24"/>
        </w:rPr>
        <w:t xml:space="preserve">The Chair thanked </w:t>
      </w:r>
      <w:r w:rsidRPr="00DD62A0">
        <w:rPr>
          <w:rFonts w:eastAsia="Times New Roman" w:cstheme="minorHAnsi"/>
          <w:sz w:val="24"/>
          <w:szCs w:val="24"/>
        </w:rPr>
        <w:t xml:space="preserve">the Board for their work during the year </w:t>
      </w:r>
      <w:r>
        <w:rPr>
          <w:rFonts w:eastAsia="Times New Roman" w:cstheme="minorHAnsi"/>
          <w:sz w:val="24"/>
          <w:szCs w:val="24"/>
        </w:rPr>
        <w:t xml:space="preserve">declared the meeting closed. </w:t>
      </w:r>
    </w:p>
    <w:p w14:paraId="4775779F" w14:textId="77777777" w:rsidR="00DD62A0" w:rsidRDefault="00DD62A0" w:rsidP="0034033D">
      <w:pPr>
        <w:spacing w:after="0" w:line="240" w:lineRule="auto"/>
        <w:rPr>
          <w:rFonts w:eastAsia="Times New Roman" w:cstheme="minorHAnsi"/>
          <w:sz w:val="24"/>
          <w:szCs w:val="24"/>
        </w:rPr>
      </w:pPr>
    </w:p>
    <w:p w14:paraId="4AC8B39B" w14:textId="4D31C27F" w:rsidR="008D7A7C" w:rsidRPr="00C1422D" w:rsidRDefault="00C1422D" w:rsidP="0034033D">
      <w:pPr>
        <w:spacing w:after="0" w:line="240" w:lineRule="auto"/>
        <w:rPr>
          <w:rFonts w:eastAsia="Times New Roman" w:cstheme="minorHAnsi"/>
          <w:sz w:val="24"/>
          <w:szCs w:val="24"/>
        </w:rPr>
      </w:pPr>
      <w:r>
        <w:rPr>
          <w:rFonts w:eastAsia="Times New Roman" w:cstheme="minorHAnsi"/>
          <w:sz w:val="24"/>
          <w:szCs w:val="24"/>
        </w:rPr>
        <w:t xml:space="preserve">Papers </w:t>
      </w:r>
      <w:r w:rsidR="0034033D" w:rsidRPr="00C1422D">
        <w:rPr>
          <w:rFonts w:eastAsia="Times New Roman" w:cstheme="minorHAnsi"/>
          <w:sz w:val="24"/>
          <w:szCs w:val="24"/>
        </w:rPr>
        <w:t>End</w:t>
      </w:r>
    </w:p>
    <w:sectPr w:rsidR="008D7A7C" w:rsidRPr="00C1422D" w:rsidSect="0020650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8B3B2" w14:textId="77777777" w:rsidR="00C2540C" w:rsidRDefault="00C2540C" w:rsidP="00E87151">
      <w:pPr>
        <w:spacing w:after="0" w:line="240" w:lineRule="auto"/>
      </w:pPr>
      <w:r>
        <w:separator/>
      </w:r>
    </w:p>
  </w:endnote>
  <w:endnote w:type="continuationSeparator" w:id="0">
    <w:p w14:paraId="4AC8B3B3" w14:textId="77777777" w:rsidR="00C2540C" w:rsidRDefault="00C2540C" w:rsidP="00E8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319805"/>
      <w:docPartObj>
        <w:docPartGallery w:val="Page Numbers (Bottom of Page)"/>
        <w:docPartUnique/>
      </w:docPartObj>
    </w:sdtPr>
    <w:sdtEndPr>
      <w:rPr>
        <w:noProof/>
      </w:rPr>
    </w:sdtEndPr>
    <w:sdtContent>
      <w:p w14:paraId="4AC8B3B4" w14:textId="77777777" w:rsidR="00E95765" w:rsidRDefault="00517524">
        <w:pPr>
          <w:pStyle w:val="Footer"/>
          <w:jc w:val="right"/>
        </w:pPr>
        <w:r>
          <w:fldChar w:fldCharType="begin"/>
        </w:r>
        <w:r w:rsidR="00E95765">
          <w:instrText xml:space="preserve"> PAGE   \* MERGEFORMAT </w:instrText>
        </w:r>
        <w:r>
          <w:fldChar w:fldCharType="separate"/>
        </w:r>
        <w:r w:rsidR="004211E1">
          <w:rPr>
            <w:noProof/>
          </w:rPr>
          <w:t>4</w:t>
        </w:r>
        <w:r>
          <w:rPr>
            <w:noProof/>
          </w:rPr>
          <w:fldChar w:fldCharType="end"/>
        </w:r>
      </w:p>
    </w:sdtContent>
  </w:sdt>
  <w:p w14:paraId="4AC8B3B5" w14:textId="77777777" w:rsidR="00E95765" w:rsidRDefault="00E95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8B3B0" w14:textId="77777777" w:rsidR="00C2540C" w:rsidRDefault="00C2540C" w:rsidP="00E87151">
      <w:pPr>
        <w:spacing w:after="0" w:line="240" w:lineRule="auto"/>
      </w:pPr>
      <w:r>
        <w:separator/>
      </w:r>
    </w:p>
  </w:footnote>
  <w:footnote w:type="continuationSeparator" w:id="0">
    <w:p w14:paraId="4AC8B3B1" w14:textId="77777777" w:rsidR="00C2540C" w:rsidRDefault="00C2540C" w:rsidP="00E87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C27"/>
    <w:multiLevelType w:val="hybridMultilevel"/>
    <w:tmpl w:val="1C6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0C72"/>
    <w:multiLevelType w:val="hybridMultilevel"/>
    <w:tmpl w:val="2CC6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E5A4E"/>
    <w:multiLevelType w:val="hybridMultilevel"/>
    <w:tmpl w:val="FE8492AC"/>
    <w:lvl w:ilvl="0" w:tplc="5DF859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161A2"/>
    <w:multiLevelType w:val="hybridMultilevel"/>
    <w:tmpl w:val="9F96ED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56130"/>
    <w:multiLevelType w:val="hybridMultilevel"/>
    <w:tmpl w:val="F760A5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E4E38"/>
    <w:multiLevelType w:val="hybridMultilevel"/>
    <w:tmpl w:val="1806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4434C"/>
    <w:multiLevelType w:val="hybridMultilevel"/>
    <w:tmpl w:val="EBE43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453BF"/>
    <w:multiLevelType w:val="hybridMultilevel"/>
    <w:tmpl w:val="3B7A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80B2A"/>
    <w:multiLevelType w:val="hybridMultilevel"/>
    <w:tmpl w:val="298A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9689B"/>
    <w:multiLevelType w:val="hybridMultilevel"/>
    <w:tmpl w:val="836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E5875"/>
    <w:multiLevelType w:val="hybridMultilevel"/>
    <w:tmpl w:val="C6F67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F5D38"/>
    <w:multiLevelType w:val="hybridMultilevel"/>
    <w:tmpl w:val="FD76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D4082B"/>
    <w:multiLevelType w:val="hybridMultilevel"/>
    <w:tmpl w:val="365A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E220E"/>
    <w:multiLevelType w:val="hybridMultilevel"/>
    <w:tmpl w:val="3DEA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13125F"/>
    <w:multiLevelType w:val="hybridMultilevel"/>
    <w:tmpl w:val="E58CB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3718E"/>
    <w:multiLevelType w:val="hybridMultilevel"/>
    <w:tmpl w:val="52CE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006980"/>
    <w:multiLevelType w:val="hybridMultilevel"/>
    <w:tmpl w:val="5B98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06AA0"/>
    <w:multiLevelType w:val="hybridMultilevel"/>
    <w:tmpl w:val="3074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C31ED"/>
    <w:multiLevelType w:val="multilevel"/>
    <w:tmpl w:val="09CE6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A5A7DA3"/>
    <w:multiLevelType w:val="hybridMultilevel"/>
    <w:tmpl w:val="7616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6440F"/>
    <w:multiLevelType w:val="hybridMultilevel"/>
    <w:tmpl w:val="67A22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13383F"/>
    <w:multiLevelType w:val="hybridMultilevel"/>
    <w:tmpl w:val="EDF4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A0C9F"/>
    <w:multiLevelType w:val="hybridMultilevel"/>
    <w:tmpl w:val="E968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45E51"/>
    <w:multiLevelType w:val="hybridMultilevel"/>
    <w:tmpl w:val="130E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12822"/>
    <w:multiLevelType w:val="hybridMultilevel"/>
    <w:tmpl w:val="A78A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9634D"/>
    <w:multiLevelType w:val="hybridMultilevel"/>
    <w:tmpl w:val="30F23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F1583"/>
    <w:multiLevelType w:val="hybridMultilevel"/>
    <w:tmpl w:val="FC48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D0779"/>
    <w:multiLevelType w:val="hybridMultilevel"/>
    <w:tmpl w:val="BB2A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1737F"/>
    <w:multiLevelType w:val="hybridMultilevel"/>
    <w:tmpl w:val="56D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14295"/>
    <w:multiLevelType w:val="hybridMultilevel"/>
    <w:tmpl w:val="C44E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95DB8"/>
    <w:multiLevelType w:val="hybridMultilevel"/>
    <w:tmpl w:val="FB66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F7995"/>
    <w:multiLevelType w:val="hybridMultilevel"/>
    <w:tmpl w:val="2A08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24457"/>
    <w:multiLevelType w:val="hybridMultilevel"/>
    <w:tmpl w:val="DBD2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351DB"/>
    <w:multiLevelType w:val="hybridMultilevel"/>
    <w:tmpl w:val="032870D6"/>
    <w:lvl w:ilvl="0" w:tplc="5DF859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E84F8A"/>
    <w:multiLevelType w:val="hybridMultilevel"/>
    <w:tmpl w:val="F3CEC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3A2909"/>
    <w:multiLevelType w:val="hybridMultilevel"/>
    <w:tmpl w:val="032870D6"/>
    <w:lvl w:ilvl="0" w:tplc="5DF859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E73F1E"/>
    <w:multiLevelType w:val="hybridMultilevel"/>
    <w:tmpl w:val="4EB6F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0241E8"/>
    <w:multiLevelType w:val="hybridMultilevel"/>
    <w:tmpl w:val="465CA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7E7487"/>
    <w:multiLevelType w:val="hybridMultilevel"/>
    <w:tmpl w:val="9270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B70A1D"/>
    <w:multiLevelType w:val="multilevel"/>
    <w:tmpl w:val="7C705C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D3C5AD9"/>
    <w:multiLevelType w:val="hybridMultilevel"/>
    <w:tmpl w:val="E8187F32"/>
    <w:lvl w:ilvl="0" w:tplc="5DF859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575434"/>
    <w:multiLevelType w:val="hybridMultilevel"/>
    <w:tmpl w:val="0916D77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7E97C48"/>
    <w:multiLevelType w:val="hybridMultilevel"/>
    <w:tmpl w:val="60E2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71202"/>
    <w:multiLevelType w:val="hybridMultilevel"/>
    <w:tmpl w:val="FF5E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97D41"/>
    <w:multiLevelType w:val="hybridMultilevel"/>
    <w:tmpl w:val="CD96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37D2F"/>
    <w:multiLevelType w:val="hybridMultilevel"/>
    <w:tmpl w:val="9D6E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4"/>
  </w:num>
  <w:num w:numId="4">
    <w:abstractNumId w:val="23"/>
  </w:num>
  <w:num w:numId="5">
    <w:abstractNumId w:val="42"/>
  </w:num>
  <w:num w:numId="6">
    <w:abstractNumId w:val="2"/>
  </w:num>
  <w:num w:numId="7">
    <w:abstractNumId w:val="5"/>
  </w:num>
  <w:num w:numId="8">
    <w:abstractNumId w:val="35"/>
  </w:num>
  <w:num w:numId="9">
    <w:abstractNumId w:val="40"/>
  </w:num>
  <w:num w:numId="10">
    <w:abstractNumId w:val="8"/>
  </w:num>
  <w:num w:numId="11">
    <w:abstractNumId w:val="18"/>
  </w:num>
  <w:num w:numId="12">
    <w:abstractNumId w:val="39"/>
  </w:num>
  <w:num w:numId="13">
    <w:abstractNumId w:val="34"/>
  </w:num>
  <w:num w:numId="14">
    <w:abstractNumId w:val="33"/>
  </w:num>
  <w:num w:numId="15">
    <w:abstractNumId w:val="43"/>
  </w:num>
  <w:num w:numId="16">
    <w:abstractNumId w:val="7"/>
  </w:num>
  <w:num w:numId="17">
    <w:abstractNumId w:val="10"/>
  </w:num>
  <w:num w:numId="18">
    <w:abstractNumId w:val="29"/>
  </w:num>
  <w:num w:numId="19">
    <w:abstractNumId w:val="22"/>
  </w:num>
  <w:num w:numId="20">
    <w:abstractNumId w:val="32"/>
  </w:num>
  <w:num w:numId="21">
    <w:abstractNumId w:val="15"/>
  </w:num>
  <w:num w:numId="22">
    <w:abstractNumId w:val="0"/>
  </w:num>
  <w:num w:numId="23">
    <w:abstractNumId w:val="28"/>
  </w:num>
  <w:num w:numId="24">
    <w:abstractNumId w:val="41"/>
  </w:num>
  <w:num w:numId="25">
    <w:abstractNumId w:val="3"/>
  </w:num>
  <w:num w:numId="26">
    <w:abstractNumId w:val="30"/>
  </w:num>
  <w:num w:numId="27">
    <w:abstractNumId w:val="21"/>
  </w:num>
  <w:num w:numId="28">
    <w:abstractNumId w:val="4"/>
  </w:num>
  <w:num w:numId="29">
    <w:abstractNumId w:val="20"/>
  </w:num>
  <w:num w:numId="30">
    <w:abstractNumId w:val="17"/>
  </w:num>
  <w:num w:numId="31">
    <w:abstractNumId w:val="11"/>
  </w:num>
  <w:num w:numId="32">
    <w:abstractNumId w:val="27"/>
  </w:num>
  <w:num w:numId="33">
    <w:abstractNumId w:val="19"/>
  </w:num>
  <w:num w:numId="34">
    <w:abstractNumId w:val="26"/>
  </w:num>
  <w:num w:numId="35">
    <w:abstractNumId w:val="9"/>
  </w:num>
  <w:num w:numId="36">
    <w:abstractNumId w:val="31"/>
  </w:num>
  <w:num w:numId="37">
    <w:abstractNumId w:val="37"/>
  </w:num>
  <w:num w:numId="38">
    <w:abstractNumId w:val="36"/>
  </w:num>
  <w:num w:numId="39">
    <w:abstractNumId w:val="6"/>
  </w:num>
  <w:num w:numId="40">
    <w:abstractNumId w:val="38"/>
  </w:num>
  <w:num w:numId="41">
    <w:abstractNumId w:val="1"/>
  </w:num>
  <w:num w:numId="42">
    <w:abstractNumId w:val="12"/>
  </w:num>
  <w:num w:numId="43">
    <w:abstractNumId w:val="14"/>
  </w:num>
  <w:num w:numId="44">
    <w:abstractNumId w:val="45"/>
  </w:num>
  <w:num w:numId="45">
    <w:abstractNumId w:val="1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BE"/>
    <w:rsid w:val="00000EC8"/>
    <w:rsid w:val="000026E1"/>
    <w:rsid w:val="0006605A"/>
    <w:rsid w:val="00075BAC"/>
    <w:rsid w:val="0008624B"/>
    <w:rsid w:val="00086F56"/>
    <w:rsid w:val="000B79D3"/>
    <w:rsid w:val="000D6E80"/>
    <w:rsid w:val="000F44AD"/>
    <w:rsid w:val="00100862"/>
    <w:rsid w:val="00103ABE"/>
    <w:rsid w:val="00116379"/>
    <w:rsid w:val="00120E01"/>
    <w:rsid w:val="00127FBD"/>
    <w:rsid w:val="00147DB7"/>
    <w:rsid w:val="001601E1"/>
    <w:rsid w:val="00170B56"/>
    <w:rsid w:val="001D5A50"/>
    <w:rsid w:val="00206508"/>
    <w:rsid w:val="0024706F"/>
    <w:rsid w:val="00272320"/>
    <w:rsid w:val="00276DE1"/>
    <w:rsid w:val="00282E22"/>
    <w:rsid w:val="002A421A"/>
    <w:rsid w:val="002A7AEB"/>
    <w:rsid w:val="002C4197"/>
    <w:rsid w:val="002C6157"/>
    <w:rsid w:val="002E232D"/>
    <w:rsid w:val="00310749"/>
    <w:rsid w:val="0034033D"/>
    <w:rsid w:val="00343556"/>
    <w:rsid w:val="00361E55"/>
    <w:rsid w:val="00363A11"/>
    <w:rsid w:val="00366B0A"/>
    <w:rsid w:val="00366F7F"/>
    <w:rsid w:val="00397BF7"/>
    <w:rsid w:val="003A53EC"/>
    <w:rsid w:val="003A56D3"/>
    <w:rsid w:val="003F60BA"/>
    <w:rsid w:val="004028B4"/>
    <w:rsid w:val="00410423"/>
    <w:rsid w:val="004211E1"/>
    <w:rsid w:val="00422AFD"/>
    <w:rsid w:val="00454A6E"/>
    <w:rsid w:val="004674BF"/>
    <w:rsid w:val="00470AB6"/>
    <w:rsid w:val="00475D84"/>
    <w:rsid w:val="00495C60"/>
    <w:rsid w:val="004A0398"/>
    <w:rsid w:val="004A7BBA"/>
    <w:rsid w:val="004C4F96"/>
    <w:rsid w:val="004F5D66"/>
    <w:rsid w:val="00501831"/>
    <w:rsid w:val="00517524"/>
    <w:rsid w:val="0052218B"/>
    <w:rsid w:val="0057207C"/>
    <w:rsid w:val="0059225A"/>
    <w:rsid w:val="005F19E1"/>
    <w:rsid w:val="006163E8"/>
    <w:rsid w:val="00622B87"/>
    <w:rsid w:val="00635EA7"/>
    <w:rsid w:val="00681093"/>
    <w:rsid w:val="00681FBE"/>
    <w:rsid w:val="006B2385"/>
    <w:rsid w:val="006B35FE"/>
    <w:rsid w:val="006C0DD2"/>
    <w:rsid w:val="006E7985"/>
    <w:rsid w:val="006F2E72"/>
    <w:rsid w:val="00702C7A"/>
    <w:rsid w:val="00711ED5"/>
    <w:rsid w:val="00781BE6"/>
    <w:rsid w:val="0078497D"/>
    <w:rsid w:val="007A032B"/>
    <w:rsid w:val="007C0A8A"/>
    <w:rsid w:val="007D5E1F"/>
    <w:rsid w:val="007E5B0F"/>
    <w:rsid w:val="00867FA9"/>
    <w:rsid w:val="00882F40"/>
    <w:rsid w:val="00882F62"/>
    <w:rsid w:val="008867DC"/>
    <w:rsid w:val="00891A29"/>
    <w:rsid w:val="008B2157"/>
    <w:rsid w:val="008B76C4"/>
    <w:rsid w:val="008D7A7C"/>
    <w:rsid w:val="008E26A8"/>
    <w:rsid w:val="008E2FC1"/>
    <w:rsid w:val="008F6889"/>
    <w:rsid w:val="00907EBC"/>
    <w:rsid w:val="009104A1"/>
    <w:rsid w:val="00923E7B"/>
    <w:rsid w:val="00923F9F"/>
    <w:rsid w:val="009503F5"/>
    <w:rsid w:val="00951B23"/>
    <w:rsid w:val="00962438"/>
    <w:rsid w:val="009778BA"/>
    <w:rsid w:val="009B0105"/>
    <w:rsid w:val="009C5940"/>
    <w:rsid w:val="00A53610"/>
    <w:rsid w:val="00A7378C"/>
    <w:rsid w:val="00A7603A"/>
    <w:rsid w:val="00A83E87"/>
    <w:rsid w:val="00AB75BC"/>
    <w:rsid w:val="00AE008B"/>
    <w:rsid w:val="00AF28A6"/>
    <w:rsid w:val="00AF29F0"/>
    <w:rsid w:val="00B1565B"/>
    <w:rsid w:val="00B534AE"/>
    <w:rsid w:val="00B63349"/>
    <w:rsid w:val="00B677FD"/>
    <w:rsid w:val="00B7544D"/>
    <w:rsid w:val="00B9608A"/>
    <w:rsid w:val="00BC3882"/>
    <w:rsid w:val="00BD1784"/>
    <w:rsid w:val="00C0517E"/>
    <w:rsid w:val="00C1422D"/>
    <w:rsid w:val="00C2540C"/>
    <w:rsid w:val="00C26667"/>
    <w:rsid w:val="00C540C8"/>
    <w:rsid w:val="00C77AC2"/>
    <w:rsid w:val="00C8313B"/>
    <w:rsid w:val="00C95050"/>
    <w:rsid w:val="00CC4CC1"/>
    <w:rsid w:val="00CE29A8"/>
    <w:rsid w:val="00CF1664"/>
    <w:rsid w:val="00D0343D"/>
    <w:rsid w:val="00D03C51"/>
    <w:rsid w:val="00D600A8"/>
    <w:rsid w:val="00D87DD7"/>
    <w:rsid w:val="00DA4896"/>
    <w:rsid w:val="00DA7FA8"/>
    <w:rsid w:val="00DB2034"/>
    <w:rsid w:val="00DB55C6"/>
    <w:rsid w:val="00DC177C"/>
    <w:rsid w:val="00DD62A0"/>
    <w:rsid w:val="00DF2FB0"/>
    <w:rsid w:val="00E00F96"/>
    <w:rsid w:val="00E177E4"/>
    <w:rsid w:val="00E335A1"/>
    <w:rsid w:val="00E64284"/>
    <w:rsid w:val="00E70785"/>
    <w:rsid w:val="00E74721"/>
    <w:rsid w:val="00E87151"/>
    <w:rsid w:val="00E87514"/>
    <w:rsid w:val="00E90BC7"/>
    <w:rsid w:val="00E95765"/>
    <w:rsid w:val="00F00AF8"/>
    <w:rsid w:val="00F507E8"/>
    <w:rsid w:val="00F8532A"/>
    <w:rsid w:val="00F864A0"/>
    <w:rsid w:val="00FE30C8"/>
    <w:rsid w:val="00FF5508"/>
    <w:rsid w:val="00FF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AC8B254"/>
  <w15:docId w15:val="{2A469558-CB7F-4FD1-92E7-E565BDF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1A"/>
    <w:pPr>
      <w:spacing w:after="200" w:line="276" w:lineRule="auto"/>
    </w:pPr>
  </w:style>
  <w:style w:type="paragraph" w:styleId="Heading1">
    <w:name w:val="heading 1"/>
    <w:basedOn w:val="Normal"/>
    <w:next w:val="Normal"/>
    <w:link w:val="Heading1Char"/>
    <w:uiPriority w:val="9"/>
    <w:qFormat/>
    <w:rsid w:val="00E95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7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FBE"/>
    <w:rPr>
      <w:rFonts w:ascii="Helvetica" w:hAnsi="Helvetica" w:cs="Helvetica" w:hint="default"/>
      <w:color w:val="0000FF"/>
      <w:u w:val="single"/>
    </w:rPr>
  </w:style>
  <w:style w:type="paragraph" w:styleId="BodyTextIndent">
    <w:name w:val="Body Text Indent"/>
    <w:basedOn w:val="Normal"/>
    <w:link w:val="BodyTextIndentChar"/>
    <w:uiPriority w:val="99"/>
    <w:semiHidden/>
    <w:unhideWhenUsed/>
    <w:rsid w:val="00681FBE"/>
    <w:pPr>
      <w:spacing w:after="120"/>
      <w:ind w:left="283"/>
    </w:pPr>
  </w:style>
  <w:style w:type="character" w:customStyle="1" w:styleId="BodyTextIndentChar">
    <w:name w:val="Body Text Indent Char"/>
    <w:basedOn w:val="DefaultParagraphFont"/>
    <w:link w:val="BodyTextIndent"/>
    <w:uiPriority w:val="99"/>
    <w:semiHidden/>
    <w:rsid w:val="00681FBE"/>
  </w:style>
  <w:style w:type="paragraph" w:styleId="ListParagraph">
    <w:name w:val="List Paragraph"/>
    <w:basedOn w:val="Normal"/>
    <w:uiPriority w:val="34"/>
    <w:qFormat/>
    <w:rsid w:val="00681FBE"/>
    <w:pPr>
      <w:ind w:left="720"/>
      <w:contextualSpacing/>
    </w:pPr>
  </w:style>
  <w:style w:type="paragraph" w:styleId="FootnoteText">
    <w:name w:val="footnote text"/>
    <w:basedOn w:val="Normal"/>
    <w:link w:val="FootnoteTextChar"/>
    <w:uiPriority w:val="99"/>
    <w:semiHidden/>
    <w:unhideWhenUsed/>
    <w:rsid w:val="00E87151"/>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E87151"/>
    <w:rPr>
      <w:sz w:val="20"/>
      <w:szCs w:val="20"/>
      <w:lang w:eastAsia="en-GB"/>
    </w:rPr>
  </w:style>
  <w:style w:type="character" w:styleId="FootnoteReference">
    <w:name w:val="footnote reference"/>
    <w:basedOn w:val="DefaultParagraphFont"/>
    <w:uiPriority w:val="99"/>
    <w:semiHidden/>
    <w:unhideWhenUsed/>
    <w:rsid w:val="00E87151"/>
    <w:rPr>
      <w:vertAlign w:val="superscript"/>
    </w:rPr>
  </w:style>
  <w:style w:type="paragraph" w:styleId="BalloonText">
    <w:name w:val="Balloon Text"/>
    <w:basedOn w:val="Normal"/>
    <w:link w:val="BalloonTextChar"/>
    <w:uiPriority w:val="99"/>
    <w:semiHidden/>
    <w:unhideWhenUsed/>
    <w:rsid w:val="00E87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151"/>
    <w:rPr>
      <w:rFonts w:ascii="Segoe UI" w:hAnsi="Segoe UI" w:cs="Segoe UI"/>
      <w:sz w:val="18"/>
      <w:szCs w:val="18"/>
    </w:rPr>
  </w:style>
  <w:style w:type="table" w:styleId="TableGrid">
    <w:name w:val="Table Grid"/>
    <w:basedOn w:val="TableNormal"/>
    <w:uiPriority w:val="39"/>
    <w:rsid w:val="00343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A7BBA"/>
    <w:pPr>
      <w:spacing w:after="120"/>
    </w:pPr>
  </w:style>
  <w:style w:type="character" w:customStyle="1" w:styleId="BodyTextChar">
    <w:name w:val="Body Text Char"/>
    <w:basedOn w:val="DefaultParagraphFont"/>
    <w:link w:val="BodyText"/>
    <w:uiPriority w:val="99"/>
    <w:semiHidden/>
    <w:rsid w:val="004A7BBA"/>
  </w:style>
  <w:style w:type="character" w:customStyle="1" w:styleId="Heading1Char">
    <w:name w:val="Heading 1 Char"/>
    <w:basedOn w:val="DefaultParagraphFont"/>
    <w:link w:val="Heading1"/>
    <w:uiPriority w:val="9"/>
    <w:rsid w:val="00E957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5765"/>
    <w:pPr>
      <w:spacing w:line="259" w:lineRule="auto"/>
      <w:outlineLvl w:val="9"/>
    </w:pPr>
    <w:rPr>
      <w:lang w:val="en-US"/>
    </w:rPr>
  </w:style>
  <w:style w:type="paragraph" w:styleId="TOC1">
    <w:name w:val="toc 1"/>
    <w:basedOn w:val="Normal"/>
    <w:next w:val="Normal"/>
    <w:autoRedefine/>
    <w:uiPriority w:val="39"/>
    <w:unhideWhenUsed/>
    <w:rsid w:val="00E95765"/>
    <w:pPr>
      <w:spacing w:after="100"/>
    </w:pPr>
  </w:style>
  <w:style w:type="paragraph" w:styleId="Header">
    <w:name w:val="header"/>
    <w:basedOn w:val="Normal"/>
    <w:link w:val="HeaderChar"/>
    <w:uiPriority w:val="99"/>
    <w:unhideWhenUsed/>
    <w:rsid w:val="00E95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765"/>
  </w:style>
  <w:style w:type="paragraph" w:styleId="Footer">
    <w:name w:val="footer"/>
    <w:basedOn w:val="Normal"/>
    <w:link w:val="FooterChar"/>
    <w:uiPriority w:val="99"/>
    <w:unhideWhenUsed/>
    <w:rsid w:val="00E95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765"/>
  </w:style>
  <w:style w:type="character" w:customStyle="1" w:styleId="Heading3Char">
    <w:name w:val="Heading 3 Char"/>
    <w:basedOn w:val="DefaultParagraphFont"/>
    <w:link w:val="Heading3"/>
    <w:uiPriority w:val="9"/>
    <w:semiHidden/>
    <w:rsid w:val="00A7378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211E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93726">
      <w:bodyDiv w:val="1"/>
      <w:marLeft w:val="0"/>
      <w:marRight w:val="0"/>
      <w:marTop w:val="0"/>
      <w:marBottom w:val="0"/>
      <w:divBdr>
        <w:top w:val="none" w:sz="0" w:space="0" w:color="auto"/>
        <w:left w:val="none" w:sz="0" w:space="0" w:color="auto"/>
        <w:bottom w:val="none" w:sz="0" w:space="0" w:color="auto"/>
        <w:right w:val="none" w:sz="0" w:space="0" w:color="auto"/>
      </w:divBdr>
    </w:div>
    <w:div w:id="876745028">
      <w:bodyDiv w:val="1"/>
      <w:marLeft w:val="0"/>
      <w:marRight w:val="0"/>
      <w:marTop w:val="0"/>
      <w:marBottom w:val="0"/>
      <w:divBdr>
        <w:top w:val="none" w:sz="0" w:space="0" w:color="auto"/>
        <w:left w:val="none" w:sz="0" w:space="0" w:color="auto"/>
        <w:bottom w:val="none" w:sz="0" w:space="0" w:color="auto"/>
        <w:right w:val="none" w:sz="0" w:space="0" w:color="auto"/>
      </w:divBdr>
      <w:divsChild>
        <w:div w:id="673192754">
          <w:marLeft w:val="0"/>
          <w:marRight w:val="0"/>
          <w:marTop w:val="0"/>
          <w:marBottom w:val="0"/>
          <w:divBdr>
            <w:top w:val="none" w:sz="0" w:space="0" w:color="auto"/>
            <w:left w:val="none" w:sz="0" w:space="0" w:color="auto"/>
            <w:bottom w:val="none" w:sz="0" w:space="0" w:color="auto"/>
            <w:right w:val="none" w:sz="0" w:space="0" w:color="auto"/>
          </w:divBdr>
        </w:div>
        <w:div w:id="1869758864">
          <w:marLeft w:val="0"/>
          <w:marRight w:val="0"/>
          <w:marTop w:val="0"/>
          <w:marBottom w:val="0"/>
          <w:divBdr>
            <w:top w:val="none" w:sz="0" w:space="0" w:color="auto"/>
            <w:left w:val="none" w:sz="0" w:space="0" w:color="auto"/>
            <w:bottom w:val="none" w:sz="0" w:space="0" w:color="auto"/>
            <w:right w:val="none" w:sz="0" w:space="0" w:color="auto"/>
          </w:divBdr>
        </w:div>
        <w:div w:id="1362634195">
          <w:marLeft w:val="0"/>
          <w:marRight w:val="0"/>
          <w:marTop w:val="0"/>
          <w:marBottom w:val="0"/>
          <w:divBdr>
            <w:top w:val="none" w:sz="0" w:space="0" w:color="auto"/>
            <w:left w:val="none" w:sz="0" w:space="0" w:color="auto"/>
            <w:bottom w:val="none" w:sz="0" w:space="0" w:color="auto"/>
            <w:right w:val="none" w:sz="0" w:space="0" w:color="auto"/>
          </w:divBdr>
        </w:div>
        <w:div w:id="309018880">
          <w:marLeft w:val="0"/>
          <w:marRight w:val="0"/>
          <w:marTop w:val="0"/>
          <w:marBottom w:val="0"/>
          <w:divBdr>
            <w:top w:val="none" w:sz="0" w:space="0" w:color="auto"/>
            <w:left w:val="none" w:sz="0" w:space="0" w:color="auto"/>
            <w:bottom w:val="none" w:sz="0" w:space="0" w:color="auto"/>
            <w:right w:val="none" w:sz="0" w:space="0" w:color="auto"/>
          </w:divBdr>
        </w:div>
        <w:div w:id="790703756">
          <w:marLeft w:val="0"/>
          <w:marRight w:val="0"/>
          <w:marTop w:val="0"/>
          <w:marBottom w:val="0"/>
          <w:divBdr>
            <w:top w:val="none" w:sz="0" w:space="0" w:color="auto"/>
            <w:left w:val="none" w:sz="0" w:space="0" w:color="auto"/>
            <w:bottom w:val="none" w:sz="0" w:space="0" w:color="auto"/>
            <w:right w:val="none" w:sz="0" w:space="0" w:color="auto"/>
          </w:divBdr>
        </w:div>
      </w:divsChild>
    </w:div>
    <w:div w:id="1058356932">
      <w:bodyDiv w:val="1"/>
      <w:marLeft w:val="0"/>
      <w:marRight w:val="0"/>
      <w:marTop w:val="0"/>
      <w:marBottom w:val="0"/>
      <w:divBdr>
        <w:top w:val="none" w:sz="0" w:space="0" w:color="auto"/>
        <w:left w:val="none" w:sz="0" w:space="0" w:color="auto"/>
        <w:bottom w:val="none" w:sz="0" w:space="0" w:color="auto"/>
        <w:right w:val="none" w:sz="0" w:space="0" w:color="auto"/>
      </w:divBdr>
      <w:divsChild>
        <w:div w:id="920677048">
          <w:marLeft w:val="0"/>
          <w:marRight w:val="0"/>
          <w:marTop w:val="0"/>
          <w:marBottom w:val="0"/>
          <w:divBdr>
            <w:top w:val="none" w:sz="0" w:space="0" w:color="auto"/>
            <w:left w:val="none" w:sz="0" w:space="0" w:color="auto"/>
            <w:bottom w:val="none" w:sz="0" w:space="0" w:color="auto"/>
            <w:right w:val="none" w:sz="0" w:space="0" w:color="auto"/>
          </w:divBdr>
        </w:div>
        <w:div w:id="1100905956">
          <w:marLeft w:val="0"/>
          <w:marRight w:val="0"/>
          <w:marTop w:val="0"/>
          <w:marBottom w:val="0"/>
          <w:divBdr>
            <w:top w:val="none" w:sz="0" w:space="0" w:color="auto"/>
            <w:left w:val="none" w:sz="0" w:space="0" w:color="auto"/>
            <w:bottom w:val="none" w:sz="0" w:space="0" w:color="auto"/>
            <w:right w:val="none" w:sz="0" w:space="0" w:color="auto"/>
          </w:divBdr>
        </w:div>
      </w:divsChild>
    </w:div>
    <w:div w:id="1516309191">
      <w:bodyDiv w:val="1"/>
      <w:marLeft w:val="0"/>
      <w:marRight w:val="0"/>
      <w:marTop w:val="0"/>
      <w:marBottom w:val="0"/>
      <w:divBdr>
        <w:top w:val="none" w:sz="0" w:space="0" w:color="auto"/>
        <w:left w:val="none" w:sz="0" w:space="0" w:color="auto"/>
        <w:bottom w:val="none" w:sz="0" w:space="0" w:color="auto"/>
        <w:right w:val="none" w:sz="0" w:space="0" w:color="auto"/>
      </w:divBdr>
    </w:div>
    <w:div w:id="1556578299">
      <w:bodyDiv w:val="1"/>
      <w:marLeft w:val="0"/>
      <w:marRight w:val="0"/>
      <w:marTop w:val="0"/>
      <w:marBottom w:val="0"/>
      <w:divBdr>
        <w:top w:val="none" w:sz="0" w:space="0" w:color="auto"/>
        <w:left w:val="none" w:sz="0" w:space="0" w:color="auto"/>
        <w:bottom w:val="none" w:sz="0" w:space="0" w:color="auto"/>
        <w:right w:val="none" w:sz="0" w:space="0" w:color="auto"/>
      </w:divBdr>
    </w:div>
    <w:div w:id="16774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2F05-726E-4FFD-B689-D99FA461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Hardy</dc:creator>
  <cp:keywords/>
  <dc:description/>
  <cp:lastModifiedBy>Suede Stanton</cp:lastModifiedBy>
  <cp:revision>3</cp:revision>
  <cp:lastPrinted>2018-11-02T14:56:00Z</cp:lastPrinted>
  <dcterms:created xsi:type="dcterms:W3CDTF">2020-11-26T08:42:00Z</dcterms:created>
  <dcterms:modified xsi:type="dcterms:W3CDTF">2020-11-26T11:36:00Z</dcterms:modified>
</cp:coreProperties>
</file>