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3E2A4" w14:textId="1EEDB24C" w:rsidR="004357B2" w:rsidRPr="00E833B5" w:rsidRDefault="005559BF" w:rsidP="00E833B5">
      <w:pPr>
        <w:pStyle w:val="Heading"/>
        <w:keepNext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217"/>
          <w:tab w:val="left" w:pos="6480"/>
        </w:tabs>
        <w:spacing w:line="240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9C5BA8">
        <w:rPr>
          <w:rFonts w:ascii="Calibri" w:hAnsi="Calibri" w:cs="Calibri"/>
          <w:b/>
          <w:bCs/>
          <w:noProof/>
          <w:color w:val="3A5570"/>
          <w:sz w:val="22"/>
          <w:szCs w:val="22"/>
          <w:lang w:val="en-GB"/>
        </w:rPr>
        <w:drawing>
          <wp:anchor distT="0" distB="0" distL="0" distR="0" simplePos="0" relativeHeight="251681792" behindDoc="0" locked="0" layoutInCell="1" allowOverlap="1" wp14:anchorId="2C32EA8B" wp14:editId="31C89A89">
            <wp:simplePos x="0" y="0"/>
            <wp:positionH relativeFrom="margin">
              <wp:posOffset>1447165</wp:posOffset>
            </wp:positionH>
            <wp:positionV relativeFrom="page">
              <wp:posOffset>389043</wp:posOffset>
            </wp:positionV>
            <wp:extent cx="1136650" cy="638175"/>
            <wp:effectExtent l="19050" t="19050" r="82550" b="85725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38175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BA8">
        <w:rPr>
          <w:rFonts w:ascii="Calibri" w:hAnsi="Calibri" w:cs="Calibri"/>
          <w:noProof/>
          <w:sz w:val="22"/>
          <w:szCs w:val="22"/>
          <w:lang w:val="en-GB"/>
        </w:rPr>
        <w:drawing>
          <wp:anchor distT="0" distB="0" distL="114300" distR="114300" simplePos="0" relativeHeight="251679744" behindDoc="0" locked="0" layoutInCell="1" allowOverlap="1" wp14:anchorId="2E93693C" wp14:editId="102A5B4C">
            <wp:simplePos x="0" y="0"/>
            <wp:positionH relativeFrom="column">
              <wp:posOffset>2787015</wp:posOffset>
            </wp:positionH>
            <wp:positionV relativeFrom="paragraph">
              <wp:posOffset>-468207</wp:posOffset>
            </wp:positionV>
            <wp:extent cx="1484630" cy="1021080"/>
            <wp:effectExtent l="0" t="0" r="127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BA8">
        <w:rPr>
          <w:rFonts w:ascii="Calibri" w:hAnsi="Calibri" w:cs="Calibri"/>
          <w:noProof/>
          <w:sz w:val="22"/>
          <w:szCs w:val="22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7696" behindDoc="0" locked="0" layoutInCell="1" allowOverlap="1" wp14:anchorId="56B69F08" wp14:editId="591C1DED">
            <wp:simplePos x="0" y="0"/>
            <wp:positionH relativeFrom="column">
              <wp:posOffset>-2560320</wp:posOffset>
            </wp:positionH>
            <wp:positionV relativeFrom="paragraph">
              <wp:posOffset>-160232</wp:posOffset>
            </wp:positionV>
            <wp:extent cx="1076325" cy="407035"/>
            <wp:effectExtent l="0" t="0" r="9525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BA8">
        <w:rPr>
          <w:rFonts w:ascii="Calibri" w:hAnsi="Calibri" w:cs="Calibri"/>
          <w:noProof/>
          <w:sz w:val="22"/>
          <w:szCs w:val="22"/>
          <w:lang w:val="en-GB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F920F" wp14:editId="1FDDC3C9">
                <wp:simplePos x="0" y="0"/>
                <wp:positionH relativeFrom="column">
                  <wp:posOffset>-2667000</wp:posOffset>
                </wp:positionH>
                <wp:positionV relativeFrom="paragraph">
                  <wp:posOffset>-221827</wp:posOffset>
                </wp:positionV>
                <wp:extent cx="1266825" cy="561975"/>
                <wp:effectExtent l="0" t="0" r="952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0FC6D" id="Rectangle 8" o:spid="_x0000_s1026" style="position:absolute;margin-left:-210pt;margin-top:-17.45pt;width:99.7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 w:rsidRPr="009C5BA8">
        <w:rPr>
          <w:rFonts w:ascii="Calibri" w:hAnsi="Calibri" w:cs="Calibri"/>
          <w:noProof/>
          <w:sz w:val="22"/>
          <w:szCs w:val="22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8720" behindDoc="0" locked="0" layoutInCell="1" allowOverlap="1" wp14:anchorId="671CD212" wp14:editId="3ECE300B">
            <wp:simplePos x="0" y="0"/>
            <wp:positionH relativeFrom="column">
              <wp:posOffset>-1227746</wp:posOffset>
            </wp:positionH>
            <wp:positionV relativeFrom="paragraph">
              <wp:posOffset>-308610</wp:posOffset>
            </wp:positionV>
            <wp:extent cx="819150" cy="819150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61D" w:rsidRPr="009C5BA8">
        <w:rPr>
          <w:rFonts w:ascii="Calibri" w:hAnsi="Calibri" w:cs="Calibri"/>
          <w:noProof/>
          <w:sz w:val="22"/>
          <w:szCs w:val="22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2816" behindDoc="0" locked="0" layoutInCell="1" allowOverlap="1" wp14:anchorId="10C44A35" wp14:editId="357725CB">
            <wp:simplePos x="0" y="0"/>
            <wp:positionH relativeFrom="column">
              <wp:posOffset>-2771964</wp:posOffset>
            </wp:positionH>
            <wp:positionV relativeFrom="paragraph">
              <wp:posOffset>2225797</wp:posOffset>
            </wp:positionV>
            <wp:extent cx="2554945" cy="1568161"/>
            <wp:effectExtent l="0" t="0" r="0" b="0"/>
            <wp:wrapNone/>
            <wp:docPr id="4" name="Picture 4" descr="A building with a hill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uilding with a hill in the background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4945" cy="156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93" w:rsidRPr="009C5BA8">
        <w:rPr>
          <w:rFonts w:ascii="Calibri" w:hAnsi="Calibri" w:cs="Calibri"/>
          <w:noProof/>
          <w:sz w:val="22"/>
          <w:szCs w:val="22"/>
          <w:lang w:val="en-GB"/>
        </w:rPr>
        <mc:AlternateContent>
          <mc:Choice Requires="wps">
            <w:drawing>
              <wp:anchor distT="203200" distB="203200" distL="203200" distR="203200" simplePos="0" relativeHeight="251659264" behindDoc="0" locked="0" layoutInCell="1" allowOverlap="1" wp14:anchorId="1BA6D326" wp14:editId="6FB5193E">
                <wp:simplePos x="0" y="0"/>
                <wp:positionH relativeFrom="page">
                  <wp:posOffset>205445</wp:posOffset>
                </wp:positionH>
                <wp:positionV relativeFrom="page">
                  <wp:posOffset>2900524</wp:posOffset>
                </wp:positionV>
                <wp:extent cx="2549420" cy="7772400"/>
                <wp:effectExtent l="0" t="0" r="3810" b="0"/>
                <wp:wrapSquare wrapText="bothSides" distT="203200" distB="203200" distL="203200" distR="203200"/>
                <wp:docPr id="1073741830" name="officeArt object" descr="The proposed topics may include but are not limited to the following themes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420" cy="7772400"/>
                        </a:xfrm>
                        <a:prstGeom prst="rect">
                          <a:avLst/>
                        </a:prstGeom>
                        <a:solidFill>
                          <a:srgbClr val="1B772C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D6B36FB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0B1600A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D066747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EDFA2E7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53E1559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D98ADF2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919D323" w14:textId="77777777" w:rsidR="00193493" w:rsidRPr="009C5BA8" w:rsidRDefault="00193493" w:rsidP="00063E83">
                            <w:pPr>
                              <w:pStyle w:val="CaptionWhite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9B7C1B9" w14:textId="0A1A6703" w:rsidR="00184AF6" w:rsidRPr="00A23E73" w:rsidRDefault="00184AF6" w:rsidP="00A23E73">
                            <w:pPr>
                              <w:pStyle w:val="CaptionWhite"/>
                              <w:spacing w:after="20"/>
                              <w:rPr>
                                <w:rFonts w:ascii="Calibri" w:eastAsia="Baskerville" w:hAnsi="Calibri" w:cs="Calibri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Timeline</w:t>
                            </w:r>
                            <w:r w:rsidR="00193493" w:rsidRPr="00A23E73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598FA3C2" w14:textId="5217F951" w:rsidR="00184AF6" w:rsidRPr="00A23E73" w:rsidRDefault="00184AF6" w:rsidP="00A23E7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  <w:r w:rsidR="00193493"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February</w:t>
                            </w:r>
                            <w:r w:rsidR="009C5BA8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E73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 w:rsidR="009C5BA8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="00A23E73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r w:rsidR="009C5BA8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adline for abstracts</w:t>
                            </w:r>
                          </w:p>
                          <w:p w14:paraId="255CE835" w14:textId="6D48B5C6" w:rsidR="00184AF6" w:rsidRPr="00A23E73" w:rsidRDefault="00184AF6" w:rsidP="00A23E7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Early March </w:t>
                            </w:r>
                            <w:r w:rsidR="00A23E73"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E73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cceptance notification. </w:t>
                            </w:r>
                          </w:p>
                          <w:p w14:paraId="768A233D" w14:textId="10041FF1" w:rsidR="00184AF6" w:rsidRPr="00A23E73" w:rsidRDefault="00193493" w:rsidP="00A23E7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Mid-March</w:t>
                            </w:r>
                            <w:r w:rsidR="00184AF6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E73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4AF6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Registration opens</w:t>
                            </w:r>
                            <w:r w:rsidR="003874A3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(no registration fee)</w:t>
                            </w:r>
                          </w:p>
                          <w:p w14:paraId="2C76CC3A" w14:textId="78FB49BA" w:rsidR="00184AF6" w:rsidRPr="00A23E73" w:rsidRDefault="00184AF6" w:rsidP="00A23E7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30 April </w:t>
                            </w:r>
                            <w:r w:rsidR="00A23E73"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Registration deadline</w:t>
                            </w:r>
                          </w:p>
                          <w:p w14:paraId="0D964D5A" w14:textId="3EE7D3D9" w:rsidR="00184AF6" w:rsidRPr="00A23E73" w:rsidRDefault="00184AF6" w:rsidP="00A23E7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10 May</w:t>
                            </w:r>
                            <w:r w:rsidR="00A23E73"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E73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Welcome dinner</w:t>
                            </w:r>
                          </w:p>
                          <w:p w14:paraId="16385C2D" w14:textId="6F5BCDE4" w:rsidR="00F2361D" w:rsidRPr="00A23E73" w:rsidRDefault="009C5BA8" w:rsidP="00A23E7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11-12</w:t>
                            </w:r>
                            <w:r w:rsidR="00184AF6"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="00F2361D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–</w:t>
                            </w:r>
                            <w:r w:rsidR="00184AF6" w:rsidRPr="00A23E73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4AF6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t>Conference</w:t>
                            </w:r>
                            <w:r w:rsidR="00F2361D" w:rsidRPr="00A23E73">
                              <w:rPr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2D86E28" w14:textId="4595A640" w:rsidR="00184AF6" w:rsidRPr="00A23E73" w:rsidRDefault="00184AF6" w:rsidP="00A23E73">
                            <w:pPr>
                              <w:spacing w:after="20"/>
                              <w:rPr>
                                <w:rFonts w:ascii="Calibri" w:hAnsi="Calibri" w:cs="Calibri"/>
                                <w:color w:val="FFFFFF"/>
                                <w:sz w:val="20"/>
                                <w:szCs w:val="20"/>
                                <w:u w:color="00000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color="2E74B5"/>
                              </w:rPr>
                              <w:t>Submission of Abstracts:</w:t>
                            </w:r>
                            <w:r w:rsidR="00A23E73"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color="2E74B5"/>
                              </w:rPr>
                              <w:t xml:space="preserve"> </w:t>
                            </w:r>
                          </w:p>
                          <w:p w14:paraId="5F52DFCE" w14:textId="746A0B5B" w:rsidR="00C15B86" w:rsidRPr="00A23E73" w:rsidRDefault="00184AF6" w:rsidP="00A23E7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20" w:line="240" w:lineRule="auto"/>
                              <w:ind w:left="142" w:hanging="142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200 word abstracts to be submitted by </w:t>
                            </w:r>
                            <w:r w:rsidR="00193493" w:rsidRPr="00A23E7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22</w:t>
                            </w:r>
                            <w:r w:rsidR="009C5BA8" w:rsidRPr="00A23E73">
                              <w:rPr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193493" w:rsidRPr="00A23E7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February</w:t>
                            </w:r>
                            <w:r w:rsidRPr="00A23E7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via: </w:t>
                            </w:r>
                            <w:hyperlink r:id="rId12" w:history="1">
                              <w:r w:rsidR="006D37D6" w:rsidRPr="00A23E73">
                                <w:rPr>
                                  <w:rStyle w:val="Hyperlink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</w:rPr>
                                <w:t>https://lncn.ac/symposium</w:t>
                              </w:r>
                            </w:hyperlink>
                            <w:r w:rsidR="006D37D6" w:rsidRPr="00A23E73">
                              <w:rPr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C78B2F" w14:textId="77777777" w:rsidR="00E833B5" w:rsidRPr="00A23E73" w:rsidRDefault="00E833B5" w:rsidP="00DF2DDD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FABE92F" w14:textId="3BE70851" w:rsidR="00E833B5" w:rsidRPr="00A23E73" w:rsidRDefault="00E833B5" w:rsidP="00DF2DDD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23E73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Komotini</w:t>
                            </w:r>
                            <w:proofErr w:type="spellEnd"/>
                            <w:r w:rsidRPr="00A23E73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can be reached </w:t>
                            </w:r>
                            <w:r w:rsidR="00A473F6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by bus or car from Thessaloniki (</w:t>
                            </w:r>
                            <w:r w:rsidRPr="00A23E73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international airport</w:t>
                            </w:r>
                            <w:r w:rsidR="00A473F6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A23E73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A473F6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473F6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Alexandroupoli</w:t>
                            </w:r>
                            <w:proofErr w:type="spellEnd"/>
                            <w:r w:rsidR="00A473F6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(transit flight</w:t>
                            </w:r>
                            <w:r w:rsidRPr="00A23E73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via Athens).</w:t>
                            </w:r>
                          </w:p>
                          <w:p w14:paraId="712D369F" w14:textId="77777777" w:rsidR="00E833B5" w:rsidRPr="00A23E73" w:rsidRDefault="00E833B5" w:rsidP="00DF2DDD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35CB640" w14:textId="511D6EB7" w:rsidR="00DF2DDD" w:rsidRPr="00A23E73" w:rsidRDefault="00DF2DDD" w:rsidP="00DF2DDD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Symposium </w:t>
                            </w:r>
                            <w:proofErr w:type="spellStart"/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organisers</w:t>
                            </w:r>
                            <w:proofErr w:type="spellEnd"/>
                            <w:r w:rsidR="00F81672"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6BDF0AF" w14:textId="77777777" w:rsidR="00193493" w:rsidRPr="00A23E73" w:rsidRDefault="00193493" w:rsidP="00DF2DDD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38C6476" w14:textId="42097DE1" w:rsidR="00193493" w:rsidRPr="00A23E73" w:rsidRDefault="00DF2DDD" w:rsidP="00F2361D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Prof. Theano </w:t>
                            </w:r>
                            <w:proofErr w:type="spellStart"/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Kallinikaki</w:t>
                            </w:r>
                            <w:proofErr w:type="spellEnd"/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, Department of Social Work, Democritus University of Thrace</w:t>
                            </w:r>
                            <w:r w:rsidR="009C5BA8"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9C5BA8" w:rsidRPr="00A23E73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  <w:sz w:val="20"/>
                                  <w:szCs w:val="20"/>
                                </w:rPr>
                                <w:t>thkallin@sw.duth.gr</w:t>
                              </w:r>
                            </w:hyperlink>
                          </w:p>
                          <w:p w14:paraId="46C89994" w14:textId="427592C5" w:rsidR="00DF2DDD" w:rsidRPr="00A23E73" w:rsidRDefault="00DF2DDD" w:rsidP="00DF2DDD">
                            <w:pPr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8B8A500" w14:textId="39B63F5F" w:rsidR="00DF2DDD" w:rsidRPr="00A23E73" w:rsidRDefault="00DF2DDD" w:rsidP="00F236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Dr Michael Rasell</w:t>
                            </w:r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, In</w:t>
                            </w:r>
                            <w:r w:rsidR="009C5BA8"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stitute of Educational Science</w:t>
                            </w:r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, University of Innsbruck</w:t>
                            </w:r>
                            <w:r w:rsidR="009C5BA8"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hyperlink r:id="rId14" w:history="1">
                              <w:r w:rsidR="009C5BA8" w:rsidRPr="00A23E73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  <w:sz w:val="20"/>
                                  <w:szCs w:val="20"/>
                                </w:rPr>
                                <w:t>michael.rasell@uibk.ac.at</w:t>
                              </w:r>
                            </w:hyperlink>
                          </w:p>
                          <w:p w14:paraId="3755CABF" w14:textId="77777777" w:rsidR="00193493" w:rsidRPr="00A23E73" w:rsidRDefault="00193493" w:rsidP="00F2361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E9EA97E" w14:textId="38FC1519" w:rsidR="00DF2DDD" w:rsidRDefault="00DF2DDD" w:rsidP="00F2361D">
                            <w:pP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Dr Agnieszka </w:t>
                            </w:r>
                            <w:proofErr w:type="spellStart"/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Rydzik</w:t>
                            </w:r>
                            <w:proofErr w:type="spellEnd"/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, University of Lincoln</w:t>
                            </w:r>
                            <w:r w:rsidR="009C5BA8"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hyperlink r:id="rId15" w:history="1">
                              <w:r w:rsidR="009C5BA8" w:rsidRPr="00A23E73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  <w:sz w:val="20"/>
                                  <w:szCs w:val="20"/>
                                </w:rPr>
                                <w:t>arydzik@lincoln.ac.uk</w:t>
                              </w:r>
                            </w:hyperlink>
                          </w:p>
                          <w:p w14:paraId="39C22431" w14:textId="67F349E9" w:rsidR="00A23E73" w:rsidRDefault="00A23E73" w:rsidP="00F2361D">
                            <w:pPr>
                              <w:rPr>
                                <w:rStyle w:val="Hyperlink"/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549E268" w14:textId="77777777" w:rsidR="00A23E73" w:rsidRPr="00A23E73" w:rsidRDefault="00A23E73" w:rsidP="00A23E73">
                            <w:pPr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Information about the </w:t>
                            </w: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RSA Migration, Inter-Connectivity and Regional Development (</w:t>
                            </w:r>
                            <w:proofErr w:type="spellStart"/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MICaRD</w:t>
                            </w:r>
                            <w:proofErr w:type="spellEnd"/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network </w:t>
                            </w:r>
                            <w:r w:rsidRPr="00A23E73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and past events can be found</w:t>
                            </w:r>
                            <w:r w:rsidRPr="00A23E7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A23E73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here</w:t>
                              </w:r>
                            </w:hyperlink>
                            <w:r w:rsidRPr="00A23E73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B674EE0" w14:textId="77777777" w:rsidR="00A23E73" w:rsidRPr="00A23E73" w:rsidRDefault="00A23E73" w:rsidP="00F2361D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A83A99D" w14:textId="580ED529" w:rsidR="00184AF6" w:rsidRPr="009C5BA8" w:rsidRDefault="00184AF6" w:rsidP="003523E2">
                            <w:pPr>
                              <w:spacing w:after="120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4C1459AA" w14:textId="77777777" w:rsidR="00184AF6" w:rsidRPr="009C5BA8" w:rsidRDefault="00184AF6" w:rsidP="003523E2">
                            <w:pPr>
                              <w:spacing w:after="120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14:paraId="57677415" w14:textId="36DD2C16" w:rsidR="00184AF6" w:rsidRPr="009C5BA8" w:rsidRDefault="00184AF6">
                            <w:pPr>
                              <w:pStyle w:val="CaptionWhite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364B444" w14:textId="77777777" w:rsidR="00184AF6" w:rsidRPr="009C5BA8" w:rsidRDefault="00184AF6">
                            <w:pPr>
                              <w:pStyle w:val="CaptionWhite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wrap="square" lIns="152400" tIns="152400" rIns="152400" bIns="15240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6D326" id="officeArt object" o:spid="_x0000_s1026" alt="The proposed topics may include but are not limited to the following themes:…" style="position:absolute;left:0;text-align:left;margin-left:16.2pt;margin-top:228.4pt;width:200.75pt;height:612pt;z-index:251659264;visibility:visible;mso-wrap-style:square;mso-width-percent:0;mso-height-percent:0;mso-wrap-distance-left:16pt;mso-wrap-distance-top:16pt;mso-wrap-distance-right:16pt;mso-wrap-distance-bottom:1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" fillcolor="#1b772c" stroked="f" strokeweight="1pt">
                <v:stroke miterlimit="4"/>
                <v:textbox inset="12pt,12pt,12pt,12pt">
                  <w:txbxContent>
                    <w:p w14:paraId="3D6B36FB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0B1600A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4D066747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7EDFA2E7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53E1559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0D98ADF2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919D323" w14:textId="77777777" w:rsidR="00193493" w:rsidRPr="009C5BA8" w:rsidRDefault="00193493" w:rsidP="00063E83">
                      <w:pPr>
                        <w:pStyle w:val="CaptionWhit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9B7C1B9" w14:textId="0A1A6703" w:rsidR="00184AF6" w:rsidRPr="00A23E73" w:rsidRDefault="00184AF6" w:rsidP="00A23E73">
                      <w:pPr>
                        <w:pStyle w:val="CaptionWhite"/>
                        <w:spacing w:after="20"/>
                        <w:rPr>
                          <w:rFonts w:ascii="Calibri" w:eastAsia="Baskerville" w:hAnsi="Calibri" w:cs="Calibri"/>
                        </w:rPr>
                      </w:pPr>
                      <w:r w:rsidRPr="00A23E73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Timeline</w:t>
                      </w:r>
                      <w:r w:rsidR="00193493" w:rsidRPr="00A23E73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598FA3C2" w14:textId="5217F951" w:rsidR="00184AF6" w:rsidRPr="00A23E73" w:rsidRDefault="00184AF6" w:rsidP="00A23E7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2</w:t>
                      </w:r>
                      <w:r w:rsidR="00193493"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2 </w:t>
                      </w: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February</w:t>
                      </w:r>
                      <w:r w:rsidR="009C5BA8"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A23E73" w:rsidRPr="00A23E73">
                        <w:rPr>
                          <w:color w:val="FFFFFF"/>
                          <w:sz w:val="20"/>
                          <w:szCs w:val="20"/>
                        </w:rPr>
                        <w:t>–</w:t>
                      </w:r>
                      <w:r w:rsidR="009C5BA8"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 D</w:t>
                      </w:r>
                      <w:r w:rsidR="00A23E73" w:rsidRPr="00A23E73">
                        <w:rPr>
                          <w:color w:val="FFFFFF"/>
                          <w:sz w:val="20"/>
                          <w:szCs w:val="20"/>
                        </w:rPr>
                        <w:t>e</w:t>
                      </w:r>
                      <w:r w:rsidR="009C5BA8" w:rsidRPr="00A23E73">
                        <w:rPr>
                          <w:color w:val="FFFFFF"/>
                          <w:sz w:val="20"/>
                          <w:szCs w:val="20"/>
                        </w:rPr>
                        <w:t>adline for abstracts</w:t>
                      </w:r>
                    </w:p>
                    <w:p w14:paraId="255CE835" w14:textId="6D48B5C6" w:rsidR="00184AF6" w:rsidRPr="00A23E73" w:rsidRDefault="00184AF6" w:rsidP="00A23E7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Early March </w:t>
                      </w:r>
                      <w:r w:rsidR="00A23E73"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–</w:t>
                      </w: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A23E73" w:rsidRPr="00A23E73">
                        <w:rPr>
                          <w:color w:val="FFFFFF"/>
                          <w:sz w:val="20"/>
                          <w:szCs w:val="20"/>
                        </w:rPr>
                        <w:t>A</w:t>
                      </w:r>
                      <w:r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cceptance notification. </w:t>
                      </w:r>
                    </w:p>
                    <w:p w14:paraId="768A233D" w14:textId="10041FF1" w:rsidR="00184AF6" w:rsidRPr="00A23E73" w:rsidRDefault="00193493" w:rsidP="00A23E7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b/>
                          <w:color w:val="FFFFFF"/>
                          <w:sz w:val="20"/>
                          <w:szCs w:val="20"/>
                        </w:rPr>
                        <w:t>Mid-March</w:t>
                      </w:r>
                      <w:r w:rsidR="00184AF6"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A23E73" w:rsidRPr="00A23E73">
                        <w:rPr>
                          <w:color w:val="FFFFFF"/>
                          <w:sz w:val="20"/>
                          <w:szCs w:val="20"/>
                        </w:rPr>
                        <w:t>–</w:t>
                      </w:r>
                      <w:r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184AF6" w:rsidRPr="00A23E73">
                        <w:rPr>
                          <w:color w:val="FFFFFF"/>
                          <w:sz w:val="20"/>
                          <w:szCs w:val="20"/>
                        </w:rPr>
                        <w:t>Registration opens</w:t>
                      </w:r>
                      <w:r w:rsidR="003874A3"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 (no registration fee)</w:t>
                      </w:r>
                    </w:p>
                    <w:p w14:paraId="2C76CC3A" w14:textId="78FB49BA" w:rsidR="00184AF6" w:rsidRPr="00A23E73" w:rsidRDefault="00184AF6" w:rsidP="00A23E7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30 April </w:t>
                      </w:r>
                      <w:r w:rsidR="00A23E73"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–</w:t>
                      </w: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A23E73">
                        <w:rPr>
                          <w:color w:val="FFFFFF"/>
                          <w:sz w:val="20"/>
                          <w:szCs w:val="20"/>
                        </w:rPr>
                        <w:t>Registration deadline</w:t>
                      </w:r>
                    </w:p>
                    <w:p w14:paraId="0D964D5A" w14:textId="3EE7D3D9" w:rsidR="00184AF6" w:rsidRPr="00A23E73" w:rsidRDefault="00184AF6" w:rsidP="00A23E7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10 May</w:t>
                      </w:r>
                      <w:r w:rsidR="00A23E73"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A23E73" w:rsidRPr="00A23E73">
                        <w:rPr>
                          <w:color w:val="FFFFFF"/>
                          <w:sz w:val="20"/>
                          <w:szCs w:val="20"/>
                        </w:rPr>
                        <w:t>–</w:t>
                      </w:r>
                      <w:r w:rsidRPr="00A23E73">
                        <w:rPr>
                          <w:color w:val="FFFFFF"/>
                          <w:sz w:val="20"/>
                          <w:szCs w:val="20"/>
                        </w:rPr>
                        <w:t xml:space="preserve"> Welcome dinner</w:t>
                      </w:r>
                    </w:p>
                    <w:p w14:paraId="16385C2D" w14:textId="6F5BCDE4" w:rsidR="00F2361D" w:rsidRPr="00A23E73" w:rsidRDefault="009C5BA8" w:rsidP="00A23E73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>11-12</w:t>
                      </w:r>
                      <w:r w:rsidR="00184AF6"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May </w:t>
                      </w:r>
                      <w:r w:rsidR="00F2361D" w:rsidRPr="00A23E73">
                        <w:rPr>
                          <w:color w:val="FFFFFF"/>
                          <w:sz w:val="20"/>
                          <w:szCs w:val="20"/>
                        </w:rPr>
                        <w:t>–</w:t>
                      </w:r>
                      <w:r w:rsidR="00184AF6" w:rsidRPr="00A23E73"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184AF6" w:rsidRPr="00A23E73">
                        <w:rPr>
                          <w:color w:val="FFFFFF"/>
                          <w:sz w:val="20"/>
                          <w:szCs w:val="20"/>
                        </w:rPr>
                        <w:t>Conference</w:t>
                      </w:r>
                      <w:r w:rsidR="00F2361D" w:rsidRPr="00A23E73">
                        <w:rPr>
                          <w:color w:val="FFFFFF"/>
                          <w:sz w:val="20"/>
                          <w:szCs w:val="20"/>
                        </w:rPr>
                        <w:br/>
                      </w:r>
                    </w:p>
                    <w:p w14:paraId="72D86E28" w14:textId="4595A640" w:rsidR="00184AF6" w:rsidRPr="00A23E73" w:rsidRDefault="00184AF6" w:rsidP="00A23E73">
                      <w:pPr>
                        <w:spacing w:after="20"/>
                        <w:rPr>
                          <w:rFonts w:ascii="Calibri" w:hAnsi="Calibri" w:cs="Calibri"/>
                          <w:color w:val="FFFFFF"/>
                          <w:sz w:val="20"/>
                          <w:szCs w:val="20"/>
                          <w:u w:color="000000"/>
                        </w:rPr>
                      </w:pPr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u w:color="2E74B5"/>
                        </w:rPr>
                        <w:t>Submission of Abstracts:</w:t>
                      </w:r>
                      <w:r w:rsidR="00A23E73"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u w:color="2E74B5"/>
                        </w:rPr>
                        <w:t xml:space="preserve"> </w:t>
                      </w:r>
                    </w:p>
                    <w:p w14:paraId="5F52DFCE" w14:textId="746A0B5B" w:rsidR="00C15B86" w:rsidRPr="00A23E73" w:rsidRDefault="00184AF6" w:rsidP="00A23E73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after="20" w:line="240" w:lineRule="auto"/>
                        <w:ind w:left="142" w:hanging="142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A23E7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200 word abstracts to be submitted by </w:t>
                      </w:r>
                      <w:r w:rsidR="00193493" w:rsidRPr="00A23E73">
                        <w:rPr>
                          <w:color w:val="FFFFFF" w:themeColor="background1"/>
                          <w:sz w:val="20"/>
                          <w:szCs w:val="20"/>
                        </w:rPr>
                        <w:t>22</w:t>
                      </w:r>
                      <w:r w:rsidR="009C5BA8" w:rsidRPr="00A23E73">
                        <w:rPr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193493" w:rsidRPr="00A23E73">
                        <w:rPr>
                          <w:color w:val="FFFFFF" w:themeColor="background1"/>
                          <w:sz w:val="20"/>
                          <w:szCs w:val="20"/>
                        </w:rPr>
                        <w:t>February</w:t>
                      </w:r>
                      <w:r w:rsidRPr="00A23E7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via: </w:t>
                      </w:r>
                      <w:hyperlink r:id="rId17" w:history="1">
                        <w:r w:rsidR="006D37D6" w:rsidRPr="00A23E73">
                          <w:rPr>
                            <w:rStyle w:val="Hyperlink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>https://lncn.ac/symposium</w:t>
                        </w:r>
                      </w:hyperlink>
                      <w:r w:rsidR="006D37D6" w:rsidRPr="00A23E73">
                        <w:rPr>
                          <w:b/>
                          <w:bCs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C78B2F" w14:textId="77777777" w:rsidR="00E833B5" w:rsidRPr="00A23E73" w:rsidRDefault="00E833B5" w:rsidP="00DF2DDD">
                      <w:pPr>
                        <w:jc w:val="both"/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FABE92F" w14:textId="3BE70851" w:rsidR="00E833B5" w:rsidRPr="00A23E73" w:rsidRDefault="00E833B5" w:rsidP="00DF2DDD">
                      <w:pPr>
                        <w:jc w:val="both"/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Komotini</w:t>
                      </w:r>
                      <w:proofErr w:type="spellEnd"/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can be reached</w:t>
                      </w:r>
                      <w:proofErr w:type="gramEnd"/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473F6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by bus or car from Thessaloniki (</w:t>
                      </w:r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international airport</w:t>
                      </w:r>
                      <w:r w:rsidR="00A473F6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or</w:t>
                      </w:r>
                      <w:r w:rsidR="00A473F6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473F6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Alexandroupoli</w:t>
                      </w:r>
                      <w:proofErr w:type="spellEnd"/>
                      <w:r w:rsidR="00A473F6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(transit flight</w:t>
                      </w:r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via Athens).</w:t>
                      </w:r>
                    </w:p>
                    <w:p w14:paraId="712D369F" w14:textId="77777777" w:rsidR="00E833B5" w:rsidRPr="00A23E73" w:rsidRDefault="00E833B5" w:rsidP="00DF2DDD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35CB640" w14:textId="511D6EB7" w:rsidR="00DF2DDD" w:rsidRPr="00A23E73" w:rsidRDefault="00DF2DDD" w:rsidP="00DF2DDD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Symposium </w:t>
                      </w:r>
                      <w:proofErr w:type="spellStart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organisers</w:t>
                      </w:r>
                      <w:proofErr w:type="spellEnd"/>
                      <w:r w:rsidR="00F81672"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6BDF0AF" w14:textId="77777777" w:rsidR="00193493" w:rsidRPr="00A23E73" w:rsidRDefault="00193493" w:rsidP="00DF2DDD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14:paraId="338C6476" w14:textId="42097DE1" w:rsidR="00193493" w:rsidRPr="00A23E73" w:rsidRDefault="00DF2DDD" w:rsidP="00F2361D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Prof. </w:t>
                      </w:r>
                      <w:proofErr w:type="spellStart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Theano</w:t>
                      </w:r>
                      <w:proofErr w:type="spellEnd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Kallinikaki</w:t>
                      </w:r>
                      <w:proofErr w:type="spellEnd"/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, Department of Social Work, Democritus University of Thrace</w:t>
                      </w:r>
                      <w:r w:rsidR="009C5BA8"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hyperlink r:id="rId18" w:history="1">
                        <w:r w:rsidR="009C5BA8" w:rsidRPr="00A23E73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  <w:sz w:val="20"/>
                            <w:szCs w:val="20"/>
                          </w:rPr>
                          <w:t>thkallin@sw.duth.gr</w:t>
                        </w:r>
                      </w:hyperlink>
                    </w:p>
                    <w:p w14:paraId="46C89994" w14:textId="427592C5" w:rsidR="00DF2DDD" w:rsidRPr="00A23E73" w:rsidRDefault="00DF2DDD" w:rsidP="00DF2DDD">
                      <w:pPr>
                        <w:jc w:val="both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8B8A500" w14:textId="39B63F5F" w:rsidR="00DF2DDD" w:rsidRPr="00A23E73" w:rsidRDefault="00DF2DDD" w:rsidP="00F2361D">
                      <w:pPr>
                        <w:rPr>
                          <w:sz w:val="20"/>
                          <w:szCs w:val="20"/>
                        </w:rPr>
                      </w:pPr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Dr Michael Rasell</w:t>
                      </w:r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, In</w:t>
                      </w:r>
                      <w:r w:rsidR="009C5BA8"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stitute of Educational Science</w:t>
                      </w:r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, University of Innsbruck</w:t>
                      </w:r>
                      <w:r w:rsidR="009C5BA8"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hyperlink r:id="rId19" w:history="1">
                        <w:r w:rsidR="009C5BA8" w:rsidRPr="00A23E73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  <w:sz w:val="20"/>
                            <w:szCs w:val="20"/>
                          </w:rPr>
                          <w:t>michael.rasell@uibk.ac.at</w:t>
                        </w:r>
                      </w:hyperlink>
                    </w:p>
                    <w:p w14:paraId="3755CABF" w14:textId="77777777" w:rsidR="00193493" w:rsidRPr="00A23E73" w:rsidRDefault="00193493" w:rsidP="00F2361D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E9EA97E" w14:textId="38FC1519" w:rsidR="00DF2DDD" w:rsidRDefault="00DF2DDD" w:rsidP="00F2361D">
                      <w:pP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Dr </w:t>
                      </w:r>
                      <w:proofErr w:type="spellStart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Agnieszka</w:t>
                      </w:r>
                      <w:proofErr w:type="spellEnd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Rydzik</w:t>
                      </w:r>
                      <w:proofErr w:type="spellEnd"/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, University of Lincoln</w:t>
                      </w:r>
                      <w:r w:rsidR="009C5BA8"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hyperlink r:id="rId20" w:history="1">
                        <w:r w:rsidR="009C5BA8" w:rsidRPr="00A23E73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  <w:sz w:val="20"/>
                            <w:szCs w:val="20"/>
                          </w:rPr>
                          <w:t>arydzik@lincoln.ac.uk</w:t>
                        </w:r>
                      </w:hyperlink>
                    </w:p>
                    <w:p w14:paraId="39C22431" w14:textId="67F349E9" w:rsidR="00A23E73" w:rsidRDefault="00A23E73" w:rsidP="00F2361D">
                      <w:pPr>
                        <w:rPr>
                          <w:rStyle w:val="Hyperlink"/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549E268" w14:textId="77777777" w:rsidR="00A23E73" w:rsidRPr="00A23E73" w:rsidRDefault="00A23E73" w:rsidP="00A23E73">
                      <w:pPr>
                        <w:jc w:val="both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Information about the </w:t>
                      </w:r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RSA Migration, Inter-Connectivity and Regional Development (</w:t>
                      </w:r>
                      <w:proofErr w:type="spellStart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MICaRD</w:t>
                      </w:r>
                      <w:proofErr w:type="spellEnd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) network </w:t>
                      </w:r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and past events </w:t>
                      </w:r>
                      <w:proofErr w:type="gramStart"/>
                      <w:r w:rsidRPr="00A23E73">
                        <w:rPr>
                          <w:rFonts w:ascii="Calibri" w:hAnsi="Calibri" w:cs="Calibri"/>
                          <w:bCs/>
                          <w:color w:val="FFFFFF" w:themeColor="background1"/>
                          <w:sz w:val="20"/>
                          <w:szCs w:val="20"/>
                        </w:rPr>
                        <w:t>can be found</w:t>
                      </w:r>
                      <w:proofErr w:type="gramEnd"/>
                      <w:r w:rsidRPr="00A23E7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21" w:history="1">
                        <w:r w:rsidRPr="00A23E73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here</w:t>
                        </w:r>
                      </w:hyperlink>
                      <w:r w:rsidRPr="00A23E73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B674EE0" w14:textId="77777777" w:rsidR="00A23E73" w:rsidRPr="00A23E73" w:rsidRDefault="00A23E73" w:rsidP="00F2361D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A83A99D" w14:textId="580ED529" w:rsidR="00184AF6" w:rsidRPr="009C5BA8" w:rsidRDefault="00184AF6" w:rsidP="003523E2">
                      <w:pPr>
                        <w:spacing w:after="120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4C1459AA" w14:textId="77777777" w:rsidR="00184AF6" w:rsidRPr="009C5BA8" w:rsidRDefault="00184AF6" w:rsidP="003523E2">
                      <w:pPr>
                        <w:spacing w:after="120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14:paraId="57677415" w14:textId="36DD2C16" w:rsidR="00184AF6" w:rsidRPr="009C5BA8" w:rsidRDefault="00184AF6">
                      <w:pPr>
                        <w:pStyle w:val="CaptionWhite"/>
                        <w:rPr>
                          <w:rFonts w:ascii="Calibri" w:hAnsi="Calibri" w:cs="Calibri"/>
                        </w:rPr>
                      </w:pPr>
                    </w:p>
                    <w:p w14:paraId="0364B444" w14:textId="77777777" w:rsidR="00184AF6" w:rsidRPr="009C5BA8" w:rsidRDefault="00184AF6">
                      <w:pPr>
                        <w:pStyle w:val="CaptionWhite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00897" w:rsidRPr="009C5BA8">
        <w:rPr>
          <w:rFonts w:ascii="Calibri" w:hAnsi="Calibri" w:cs="Calibri"/>
          <w:noProof/>
          <w:sz w:val="22"/>
          <w:szCs w:val="22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8F9F2A7" wp14:editId="091C07BA">
                <wp:simplePos x="0" y="0"/>
                <wp:positionH relativeFrom="page">
                  <wp:posOffset>205891</wp:posOffset>
                </wp:positionH>
                <wp:positionV relativeFrom="page">
                  <wp:posOffset>205891</wp:posOffset>
                </wp:positionV>
                <wp:extent cx="7175576" cy="2652143"/>
                <wp:effectExtent l="0" t="0" r="6350" b="0"/>
                <wp:wrapTopAndBottom distT="152400" distB="152400"/>
                <wp:docPr id="1073741831" name="officeArt object" descr="RSA MICaRD Research Network Symposiu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76" cy="2652143"/>
                        </a:xfrm>
                        <a:prstGeom prst="rect">
                          <a:avLst/>
                        </a:prstGeom>
                        <a:solidFill>
                          <a:srgbClr val="1B772C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8871511" w14:textId="43465E0E" w:rsidR="00E833B5" w:rsidRPr="00E833B5" w:rsidRDefault="005559BF" w:rsidP="005559BF">
                            <w:pPr>
                              <w:pStyle w:val="Label"/>
                              <w:ind w:left="2880" w:firstLine="720"/>
                              <w:jc w:val="left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E833B5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550E8C3" wp14:editId="5BFE2FD2">
                                  <wp:extent cx="1476375" cy="582681"/>
                                  <wp:effectExtent l="0" t="0" r="0" b="825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universitaet-innsbruck-logo-cmyk-farbe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763" cy="591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1F44D" w14:textId="77777777" w:rsidR="00B64887" w:rsidRDefault="00B64887" w:rsidP="00E833B5">
                            <w:pPr>
                              <w:pStyle w:val="Label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4058A1C" w14:textId="782CF535" w:rsidR="00184AF6" w:rsidRDefault="001A0E84" w:rsidP="00B64887">
                            <w:pPr>
                              <w:pStyle w:val="Label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Call for Papers</w:t>
                            </w:r>
                            <w:r w:rsidR="00B64887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 xml:space="preserve"> – 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caps/>
                                <w:sz w:val="32"/>
                                <w:szCs w:val="32"/>
                                <w:lang w:val="en-US"/>
                              </w:rPr>
                              <w:t>SA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caps/>
                                <w:sz w:val="32"/>
                                <w:szCs w:val="32"/>
                              </w:rPr>
                              <w:t>MIC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caps/>
                                <w:sz w:val="32"/>
                                <w:szCs w:val="32"/>
                              </w:rPr>
                              <w:t>RD</w:t>
                            </w:r>
                            <w:r w:rsidR="00B64887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 xml:space="preserve"> Research Network</w:t>
                            </w:r>
                          </w:p>
                          <w:p w14:paraId="1609E9E0" w14:textId="77777777" w:rsidR="00A23E73" w:rsidRPr="00E833B5" w:rsidRDefault="00A23E73" w:rsidP="00E833B5">
                            <w:pPr>
                              <w:pStyle w:val="Label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F54F173" w14:textId="77DD3928" w:rsidR="00184AF6" w:rsidRDefault="00184AF6" w:rsidP="00AF37B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Practice and </w:t>
                            </w:r>
                            <w:r w:rsidR="007A6305"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esearch </w:t>
                            </w:r>
                            <w:r w:rsidR="007A6305"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ymposium: </w:t>
                            </w:r>
                            <w:r w:rsidR="007A6305"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E833B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ocial service responses to migration</w:t>
                            </w:r>
                          </w:p>
                          <w:p w14:paraId="7CE6A6FE" w14:textId="77777777" w:rsidR="005559BF" w:rsidRDefault="005559BF" w:rsidP="00AF37B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A1787CC" w14:textId="155DFFA8" w:rsidR="00E833B5" w:rsidRPr="00E833B5" w:rsidRDefault="00184AF6" w:rsidP="00E833B5">
                            <w:pPr>
                              <w:pStyle w:val="Label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Democritus University of Thrace</w:t>
                            </w:r>
                            <w:r w:rsidR="00DF2DDD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 w:rsidRPr="00E833B5">
                              <w:rPr>
                                <w:rFonts w:ascii="Calibri" w:hAnsi="Calibri" w:cs="Calibri"/>
                                <w:color w:val="3A557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2DDD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Komotini</w:t>
                            </w:r>
                            <w:proofErr w:type="spellEnd"/>
                            <w:r w:rsidR="00A23E73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 w:rsidR="00DF2DDD" w:rsidRPr="00E833B5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33B5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Greece</w:t>
                            </w:r>
                            <w:r w:rsidR="00E833B5" w:rsidRPr="00E833B5"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, 11-12 May 2023</w:t>
                            </w:r>
                          </w:p>
                        </w:txbxContent>
                      </wps:txbx>
                      <wps:bodyPr wrap="square" lIns="190500" tIns="190500" rIns="190500" bIns="1905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9F2A7" id="_x0000_s1027" alt="RSA MICaRD Research Network Symposium…" style="position:absolute;left:0;text-align:left;margin-left:16.2pt;margin-top:16.2pt;width:565pt;height:208.8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" fillcolor="#1b772c" stroked="f" strokeweight="1pt">
                <v:stroke miterlimit="4"/>
                <v:textbox inset="15pt,15pt,15pt,15pt">
                  <w:txbxContent>
                    <w:p w14:paraId="28871511" w14:textId="43465E0E" w:rsidR="00E833B5" w:rsidRPr="00E833B5" w:rsidRDefault="005559BF" w:rsidP="005559BF">
                      <w:pPr>
                        <w:pStyle w:val="Label"/>
                        <w:ind w:left="2880" w:firstLine="720"/>
                        <w:jc w:val="left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E833B5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550E8C3" wp14:editId="5BFE2FD2">
                            <wp:extent cx="1476375" cy="582681"/>
                            <wp:effectExtent l="0" t="0" r="0" b="825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universitaet-innsbruck-logo-cmyk-farbe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763" cy="591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1F44D" w14:textId="77777777" w:rsidR="00B64887" w:rsidRDefault="00B64887" w:rsidP="00E833B5">
                      <w:pPr>
                        <w:pStyle w:val="Label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</w:p>
                    <w:p w14:paraId="44058A1C" w14:textId="782CF535" w:rsidR="00184AF6" w:rsidRDefault="001A0E84" w:rsidP="00B64887">
                      <w:pPr>
                        <w:pStyle w:val="Label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Call for Papers</w:t>
                      </w:r>
                      <w:r w:rsidR="00B64887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 xml:space="preserve"> – </w:t>
                      </w:r>
                      <w:r w:rsidR="00B64887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R</w:t>
                      </w:r>
                      <w:r w:rsidR="00B64887" w:rsidRPr="00E833B5">
                        <w:rPr>
                          <w:rFonts w:ascii="Calibri" w:hAnsi="Calibri" w:cs="Calibri"/>
                          <w:caps/>
                          <w:sz w:val="32"/>
                          <w:szCs w:val="32"/>
                          <w:lang w:val="en-US"/>
                        </w:rPr>
                        <w:t>SA</w:t>
                      </w:r>
                      <w:r w:rsidR="00B64887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B64887" w:rsidRPr="00E833B5">
                        <w:rPr>
                          <w:rFonts w:ascii="Calibri" w:hAnsi="Calibri" w:cs="Calibri"/>
                          <w:caps/>
                          <w:sz w:val="32"/>
                          <w:szCs w:val="32"/>
                        </w:rPr>
                        <w:t>MIC</w:t>
                      </w:r>
                      <w:r w:rsidR="00B64887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a</w:t>
                      </w:r>
                      <w:r w:rsidR="00B64887" w:rsidRPr="00E833B5">
                        <w:rPr>
                          <w:rFonts w:ascii="Calibri" w:hAnsi="Calibri" w:cs="Calibri"/>
                          <w:caps/>
                          <w:sz w:val="32"/>
                          <w:szCs w:val="32"/>
                        </w:rPr>
                        <w:t>RD</w:t>
                      </w:r>
                      <w:r w:rsidR="00B64887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 xml:space="preserve"> Research Network</w:t>
                      </w:r>
                    </w:p>
                    <w:p w14:paraId="1609E9E0" w14:textId="77777777" w:rsidR="00A23E73" w:rsidRPr="00E833B5" w:rsidRDefault="00A23E73" w:rsidP="00E833B5">
                      <w:pPr>
                        <w:pStyle w:val="Label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</w:p>
                    <w:p w14:paraId="7F54F173" w14:textId="77DD3928" w:rsidR="00184AF6" w:rsidRDefault="00184AF6" w:rsidP="00AF37B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Practice and </w:t>
                      </w:r>
                      <w:r w:rsidR="007A6305"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esearch </w:t>
                      </w:r>
                      <w:r w:rsidR="007A6305"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ymposium: </w:t>
                      </w:r>
                      <w:r w:rsidR="007A6305"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E833B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ocial service responses to migration</w:t>
                      </w:r>
                    </w:p>
                    <w:p w14:paraId="7CE6A6FE" w14:textId="77777777" w:rsidR="005559BF" w:rsidRDefault="005559BF" w:rsidP="00AF37B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A1787CC" w14:textId="155DFFA8" w:rsidR="00E833B5" w:rsidRPr="00E833B5" w:rsidRDefault="00184AF6" w:rsidP="00E833B5">
                      <w:pPr>
                        <w:pStyle w:val="Label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Democritus University of Thrace</w:t>
                      </w:r>
                      <w:r w:rsidR="00DF2DDD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,</w:t>
                      </w:r>
                      <w:r w:rsidRPr="00E833B5">
                        <w:rPr>
                          <w:rFonts w:ascii="Calibri" w:hAnsi="Calibri" w:cs="Calibri"/>
                          <w:color w:val="3A557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F2DDD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Komotini</w:t>
                      </w:r>
                      <w:proofErr w:type="spellEnd"/>
                      <w:r w:rsidR="00A23E73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,</w:t>
                      </w:r>
                      <w:r w:rsidR="00DF2DDD" w:rsidRPr="00E833B5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E833B5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Greece</w:t>
                      </w:r>
                      <w:r w:rsidR="00E833B5" w:rsidRPr="00E833B5"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, 11-12 May 2023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F2DDD" w:rsidRPr="009C5BA8">
        <w:rPr>
          <w:rFonts w:ascii="Calibri" w:hAnsi="Calibri" w:cs="Calibri"/>
          <w:color w:val="auto"/>
          <w:sz w:val="22"/>
          <w:szCs w:val="22"/>
        </w:rPr>
        <w:t>T</w:t>
      </w:r>
      <w:r w:rsidR="00AF37B5" w:rsidRPr="00E833B5">
        <w:rPr>
          <w:rFonts w:ascii="Calibri" w:hAnsi="Calibri" w:cs="Calibri"/>
          <w:color w:val="auto"/>
          <w:sz w:val="22"/>
          <w:szCs w:val="22"/>
        </w:rPr>
        <w:t xml:space="preserve">his two-day symposium </w:t>
      </w:r>
      <w:r w:rsidR="00A23E73">
        <w:rPr>
          <w:rFonts w:ascii="Calibri" w:hAnsi="Calibri" w:cs="Calibri"/>
          <w:color w:val="auto"/>
          <w:sz w:val="22"/>
          <w:szCs w:val="22"/>
        </w:rPr>
        <w:t xml:space="preserve">will </w:t>
      </w:r>
      <w:r w:rsidR="00AF37B5" w:rsidRPr="00E833B5">
        <w:rPr>
          <w:rFonts w:ascii="Calibri" w:hAnsi="Calibri" w:cs="Calibri"/>
          <w:color w:val="auto"/>
          <w:sz w:val="22"/>
          <w:szCs w:val="22"/>
        </w:rPr>
        <w:t xml:space="preserve">discuss </w:t>
      </w:r>
      <w:r w:rsidR="00AF37B5" w:rsidRPr="00E833B5">
        <w:rPr>
          <w:rFonts w:ascii="Calibri" w:hAnsi="Calibri" w:cs="Calibri"/>
          <w:b/>
          <w:bCs/>
          <w:color w:val="auto"/>
          <w:sz w:val="22"/>
          <w:szCs w:val="22"/>
        </w:rPr>
        <w:t xml:space="preserve">how social services </w:t>
      </w:r>
      <w:proofErr w:type="spellStart"/>
      <w:r w:rsidR="00AF37B5" w:rsidRPr="00E833B5">
        <w:rPr>
          <w:rFonts w:ascii="Calibri" w:hAnsi="Calibri" w:cs="Calibri"/>
          <w:b/>
          <w:bCs/>
          <w:color w:val="auto"/>
          <w:sz w:val="22"/>
          <w:szCs w:val="22"/>
        </w:rPr>
        <w:t>recognise</w:t>
      </w:r>
      <w:proofErr w:type="spellEnd"/>
      <w:r w:rsidR="00AF37B5" w:rsidRPr="00E833B5">
        <w:rPr>
          <w:rFonts w:ascii="Calibri" w:hAnsi="Calibri" w:cs="Calibri"/>
          <w:b/>
          <w:bCs/>
          <w:color w:val="auto"/>
          <w:sz w:val="22"/>
          <w:szCs w:val="22"/>
        </w:rPr>
        <w:t xml:space="preserve"> and respond to migration</w:t>
      </w:r>
      <w:r w:rsidR="00AF37B5" w:rsidRPr="00E833B5">
        <w:rPr>
          <w:rFonts w:ascii="Calibri" w:hAnsi="Calibri" w:cs="Calibri"/>
          <w:color w:val="auto"/>
          <w:sz w:val="22"/>
          <w:szCs w:val="22"/>
        </w:rPr>
        <w:t>. Against a backdrop of conflict, Covid-19, anti-migration feeling and environmental crisis, it will exchange current practice and research about reducing the marginalisation of migrants and tackling inequalities in service provision.</w:t>
      </w:r>
    </w:p>
    <w:p w14:paraId="6AE895D0" w14:textId="320AE752" w:rsidR="004357B2" w:rsidRPr="00E833B5" w:rsidRDefault="00AF37B5" w:rsidP="00E833B5">
      <w:pPr>
        <w:pStyle w:val="Heading"/>
        <w:keepNext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</w:tabs>
        <w:spacing w:line="240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E833B5">
        <w:rPr>
          <w:rFonts w:ascii="Calibri" w:hAnsi="Calibri" w:cs="Calibri"/>
          <w:color w:val="auto"/>
          <w:sz w:val="22"/>
          <w:szCs w:val="22"/>
        </w:rPr>
        <w:t xml:space="preserve">The focus is on projects and services </w:t>
      </w:r>
      <w:r w:rsidR="0052085B">
        <w:rPr>
          <w:rFonts w:ascii="Calibri" w:hAnsi="Calibri" w:cs="Calibri"/>
          <w:color w:val="auto"/>
          <w:sz w:val="22"/>
          <w:szCs w:val="22"/>
        </w:rPr>
        <w:t xml:space="preserve">that </w:t>
      </w:r>
      <w:r w:rsidRPr="00E833B5">
        <w:rPr>
          <w:rFonts w:ascii="Calibri" w:hAnsi="Calibri" w:cs="Calibri"/>
          <w:bCs/>
          <w:color w:val="auto"/>
          <w:sz w:val="22"/>
          <w:szCs w:val="22"/>
        </w:rPr>
        <w:t xml:space="preserve">increase well-being and reduce </w:t>
      </w:r>
      <w:r w:rsidR="0052085B">
        <w:rPr>
          <w:rFonts w:ascii="Calibri" w:hAnsi="Calibri" w:cs="Calibri"/>
          <w:bCs/>
          <w:color w:val="auto"/>
          <w:sz w:val="22"/>
          <w:szCs w:val="22"/>
        </w:rPr>
        <w:t xml:space="preserve">the social </w:t>
      </w:r>
      <w:r w:rsidRPr="00E833B5">
        <w:rPr>
          <w:rFonts w:ascii="Calibri" w:hAnsi="Calibri" w:cs="Calibri"/>
          <w:bCs/>
          <w:color w:val="auto"/>
          <w:sz w:val="22"/>
          <w:szCs w:val="22"/>
        </w:rPr>
        <w:t>vulnerability</w:t>
      </w:r>
      <w:r w:rsidR="0052085B">
        <w:rPr>
          <w:rFonts w:ascii="Calibri" w:hAnsi="Calibri" w:cs="Calibri"/>
          <w:bCs/>
          <w:color w:val="auto"/>
          <w:sz w:val="22"/>
          <w:szCs w:val="22"/>
        </w:rPr>
        <w:t xml:space="preserve"> faced by migrants</w:t>
      </w:r>
      <w:r w:rsidRPr="00E833B5">
        <w:rPr>
          <w:rFonts w:ascii="Calibri" w:hAnsi="Calibri" w:cs="Calibri"/>
          <w:bCs/>
          <w:color w:val="auto"/>
          <w:sz w:val="22"/>
          <w:szCs w:val="22"/>
        </w:rPr>
        <w:t xml:space="preserve">, including in relation to </w:t>
      </w:r>
      <w:r w:rsidR="0052085B" w:rsidRPr="00A23E73">
        <w:rPr>
          <w:rFonts w:ascii="Calibri" w:hAnsi="Calibri" w:cs="Calibri"/>
          <w:b/>
          <w:bCs/>
          <w:color w:val="auto"/>
          <w:sz w:val="22"/>
          <w:szCs w:val="22"/>
        </w:rPr>
        <w:t xml:space="preserve">community </w:t>
      </w:r>
      <w:r w:rsidR="0052085B">
        <w:rPr>
          <w:rFonts w:ascii="Calibri" w:hAnsi="Calibri" w:cs="Calibri"/>
          <w:b/>
          <w:bCs/>
          <w:color w:val="auto"/>
          <w:sz w:val="22"/>
          <w:szCs w:val="22"/>
        </w:rPr>
        <w:t xml:space="preserve">inclusion, </w:t>
      </w:r>
      <w:r w:rsidRPr="00A23E73">
        <w:rPr>
          <w:rFonts w:ascii="Calibri" w:hAnsi="Calibri" w:cs="Calibri"/>
          <w:b/>
          <w:bCs/>
          <w:color w:val="auto"/>
          <w:sz w:val="22"/>
          <w:szCs w:val="22"/>
        </w:rPr>
        <w:t>domestic abuse, child protection, youth work, family services, poverty and emergency support, humanitarian aid, housing, disability assistance</w:t>
      </w:r>
      <w:r w:rsidR="0052085B">
        <w:rPr>
          <w:rFonts w:ascii="Calibri" w:hAnsi="Calibri" w:cs="Calibri"/>
          <w:b/>
          <w:bCs/>
          <w:color w:val="auto"/>
          <w:sz w:val="22"/>
          <w:szCs w:val="22"/>
        </w:rPr>
        <w:t xml:space="preserve"> and</w:t>
      </w:r>
      <w:r w:rsidRPr="00A23E73">
        <w:rPr>
          <w:rFonts w:ascii="Calibri" w:hAnsi="Calibri" w:cs="Calibri"/>
          <w:b/>
          <w:bCs/>
          <w:color w:val="auto"/>
          <w:sz w:val="22"/>
          <w:szCs w:val="22"/>
        </w:rPr>
        <w:t xml:space="preserve"> social care</w:t>
      </w:r>
      <w:r w:rsidRPr="00E833B5">
        <w:rPr>
          <w:rFonts w:ascii="Calibri" w:hAnsi="Calibri" w:cs="Calibri"/>
          <w:bCs/>
          <w:color w:val="auto"/>
          <w:sz w:val="22"/>
          <w:szCs w:val="22"/>
        </w:rPr>
        <w:t>.</w:t>
      </w:r>
      <w:r w:rsidR="00E833B5" w:rsidRPr="00E833B5">
        <w:rPr>
          <w:rFonts w:ascii="Calibri" w:hAnsi="Calibri" w:cs="Calibri"/>
          <w:color w:val="auto"/>
          <w:sz w:val="22"/>
          <w:szCs w:val="22"/>
        </w:rPr>
        <w:t xml:space="preserve"> The event’s informal, interactive format is designed to help participants build new contacts, deepen their </w:t>
      </w:r>
      <w:proofErr w:type="gramStart"/>
      <w:r w:rsidR="00E833B5" w:rsidRPr="00E833B5">
        <w:rPr>
          <w:rFonts w:ascii="Calibri" w:hAnsi="Calibri" w:cs="Calibri"/>
          <w:color w:val="auto"/>
          <w:sz w:val="22"/>
          <w:szCs w:val="22"/>
        </w:rPr>
        <w:t>knowledge</w:t>
      </w:r>
      <w:proofErr w:type="gramEnd"/>
      <w:r w:rsidR="00E833B5" w:rsidRPr="00E833B5">
        <w:rPr>
          <w:rFonts w:ascii="Calibri" w:hAnsi="Calibri" w:cs="Calibri"/>
          <w:color w:val="auto"/>
          <w:sz w:val="22"/>
          <w:szCs w:val="22"/>
        </w:rPr>
        <w:t xml:space="preserve"> and receive input on their work.</w:t>
      </w:r>
    </w:p>
    <w:p w14:paraId="2EF3B428" w14:textId="4DF9E386" w:rsidR="00AF37B5" w:rsidRPr="00E833B5" w:rsidRDefault="00AF37B5" w:rsidP="00E833B5">
      <w:pPr>
        <w:jc w:val="both"/>
        <w:rPr>
          <w:rFonts w:ascii="Calibri" w:hAnsi="Calibri" w:cs="Calibri"/>
          <w:sz w:val="22"/>
          <w:szCs w:val="22"/>
        </w:rPr>
      </w:pPr>
      <w:r w:rsidRPr="00E833B5">
        <w:rPr>
          <w:rFonts w:ascii="Calibri" w:hAnsi="Calibri" w:cs="Calibri"/>
          <w:sz w:val="22"/>
          <w:szCs w:val="22"/>
        </w:rPr>
        <w:t xml:space="preserve">Contributions from people using services, practitioners, activists and researchers are warmly welcome and can focus on any part of the world. Participation by migrants and migrant </w:t>
      </w:r>
      <w:proofErr w:type="spellStart"/>
      <w:r w:rsidRPr="00E833B5">
        <w:rPr>
          <w:rFonts w:ascii="Calibri" w:hAnsi="Calibri" w:cs="Calibri"/>
          <w:sz w:val="22"/>
          <w:szCs w:val="22"/>
        </w:rPr>
        <w:t>organisations</w:t>
      </w:r>
      <w:proofErr w:type="spellEnd"/>
      <w:r w:rsidRPr="00E833B5">
        <w:rPr>
          <w:rFonts w:ascii="Calibri" w:hAnsi="Calibri" w:cs="Calibri"/>
          <w:sz w:val="22"/>
          <w:szCs w:val="22"/>
        </w:rPr>
        <w:t xml:space="preserve"> is particularly encouraged. Presentations can </w:t>
      </w:r>
      <w:r w:rsidR="0052085B">
        <w:rPr>
          <w:rFonts w:ascii="Calibri" w:hAnsi="Calibri" w:cs="Calibri"/>
          <w:sz w:val="22"/>
          <w:szCs w:val="22"/>
        </w:rPr>
        <w:t xml:space="preserve">cover </w:t>
      </w:r>
      <w:r w:rsidRPr="00E833B5">
        <w:rPr>
          <w:rFonts w:ascii="Calibri" w:hAnsi="Calibri" w:cs="Calibri"/>
          <w:sz w:val="22"/>
          <w:szCs w:val="22"/>
        </w:rPr>
        <w:t>practice or research projects, research findings, theoretical analysis</w:t>
      </w:r>
      <w:r w:rsidR="000F7214" w:rsidRPr="00E833B5">
        <w:rPr>
          <w:rFonts w:ascii="Calibri" w:hAnsi="Calibri" w:cs="Calibri"/>
          <w:sz w:val="22"/>
          <w:szCs w:val="22"/>
        </w:rPr>
        <w:t xml:space="preserve"> or methodological reflections</w:t>
      </w:r>
      <w:r w:rsidR="00A23E73">
        <w:rPr>
          <w:rFonts w:ascii="Calibri" w:hAnsi="Calibri" w:cs="Calibri"/>
          <w:sz w:val="22"/>
          <w:szCs w:val="22"/>
        </w:rPr>
        <w:t>. P</w:t>
      </w:r>
      <w:r w:rsidRPr="00E833B5">
        <w:rPr>
          <w:rFonts w:ascii="Calibri" w:hAnsi="Calibri" w:cs="Calibri"/>
          <w:sz w:val="22"/>
          <w:szCs w:val="22"/>
        </w:rPr>
        <w:t>ossible ideas include:</w:t>
      </w:r>
    </w:p>
    <w:p w14:paraId="56E2F33B" w14:textId="77777777" w:rsidR="004357B2" w:rsidRPr="00E833B5" w:rsidRDefault="004357B2" w:rsidP="004357B2">
      <w:pPr>
        <w:rPr>
          <w:rFonts w:ascii="Calibri" w:hAnsi="Calibri" w:cs="Calibri"/>
          <w:sz w:val="22"/>
          <w:szCs w:val="22"/>
        </w:rPr>
      </w:pPr>
    </w:p>
    <w:p w14:paraId="56533D58" w14:textId="77777777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>Migrant understandings and experiences of using social services</w:t>
      </w:r>
    </w:p>
    <w:p w14:paraId="52653880" w14:textId="5D4B1510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Groups, services and self-help networks created by people from migrant communities </w:t>
      </w:r>
    </w:p>
    <w:p w14:paraId="1035770C" w14:textId="7BD2285E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Improving access to social services by people from migrant communities, including challenging legal, policy, </w:t>
      </w:r>
      <w:proofErr w:type="spellStart"/>
      <w:r w:rsidRPr="00E833B5">
        <w:t>organisational</w:t>
      </w:r>
      <w:proofErr w:type="spellEnd"/>
      <w:r w:rsidRPr="00E833B5">
        <w:t xml:space="preserve"> and practice barriers </w:t>
      </w:r>
    </w:p>
    <w:p w14:paraId="6E24B417" w14:textId="77777777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Specialist projects, </w:t>
      </w:r>
      <w:proofErr w:type="spellStart"/>
      <w:r w:rsidRPr="00E833B5">
        <w:t>programmes</w:t>
      </w:r>
      <w:proofErr w:type="spellEnd"/>
      <w:r w:rsidRPr="00E833B5">
        <w:t xml:space="preserve"> and services for migrant groups </w:t>
      </w:r>
    </w:p>
    <w:p w14:paraId="111DC10E" w14:textId="10608399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Protests and campaigns to </w:t>
      </w:r>
      <w:r w:rsidR="00A23E73">
        <w:t xml:space="preserve">improve </w:t>
      </w:r>
      <w:r w:rsidRPr="00E833B5">
        <w:t xml:space="preserve">social service practice </w:t>
      </w:r>
    </w:p>
    <w:p w14:paraId="3D8402BD" w14:textId="51B7F4E1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Intersectional, anti-racist and anti-oppressive approaches in practice with migrants </w:t>
      </w:r>
    </w:p>
    <w:p w14:paraId="0C69DF89" w14:textId="27C3DA48" w:rsidR="00AF37B5" w:rsidRPr="00E833B5" w:rsidRDefault="00A23E73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>
        <w:t xml:space="preserve">Interventions </w:t>
      </w:r>
      <w:r w:rsidR="00AF37B5" w:rsidRPr="00E833B5">
        <w:t>to reduce harm and risk in countries of origin</w:t>
      </w:r>
    </w:p>
    <w:p w14:paraId="54B13A33" w14:textId="21CCCD6B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Migrant workforce in social services </w:t>
      </w:r>
    </w:p>
    <w:p w14:paraId="2E128F8B" w14:textId="3F8A966E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Transnational issues and cross-country co-operation in social services </w:t>
      </w:r>
    </w:p>
    <w:p w14:paraId="1919993F" w14:textId="67C96293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Collaboration between social services and other sectors </w:t>
      </w:r>
    </w:p>
    <w:p w14:paraId="0618BFE3" w14:textId="4E7181A9" w:rsidR="00AF37B5" w:rsidRPr="00E833B5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 xml:space="preserve">Community work to address xenophobia and anti-migrant sentiment </w:t>
      </w:r>
    </w:p>
    <w:p w14:paraId="7E860B34" w14:textId="1CD5B46A" w:rsidR="00AF37B5" w:rsidRPr="00A23E73" w:rsidRDefault="00AF37B5" w:rsidP="004357B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contextualSpacing/>
        <w:jc w:val="both"/>
      </w:pPr>
      <w:r w:rsidRPr="00E833B5">
        <w:t>Respons</w:t>
      </w:r>
      <w:r w:rsidRPr="00A23E73">
        <w:t xml:space="preserve">es by social services to rapid displacement </w:t>
      </w:r>
    </w:p>
    <w:p w14:paraId="6084E004" w14:textId="65669D20" w:rsidR="00A23E73" w:rsidRDefault="00193493" w:rsidP="00A23E73">
      <w:pPr>
        <w:jc w:val="both"/>
        <w:rPr>
          <w:rFonts w:ascii="Calibri" w:hAnsi="Calibri" w:cs="Calibri"/>
          <w:sz w:val="22"/>
          <w:szCs w:val="22"/>
        </w:rPr>
      </w:pPr>
      <w:r w:rsidRPr="009C5BA8">
        <w:rPr>
          <w:rFonts w:ascii="Calibri" w:hAnsi="Calibri" w:cs="Calibri"/>
          <w:sz w:val="22"/>
          <w:szCs w:val="22"/>
        </w:rPr>
        <w:t xml:space="preserve">Financial support from the </w:t>
      </w:r>
      <w:r w:rsidRPr="009C5BA8">
        <w:rPr>
          <w:rFonts w:ascii="Calibri" w:hAnsi="Calibri" w:cs="Calibri"/>
          <w:b/>
          <w:bCs/>
          <w:sz w:val="22"/>
          <w:szCs w:val="22"/>
        </w:rPr>
        <w:t>Regional Studies Association</w:t>
      </w:r>
      <w:r w:rsidRPr="009C5BA8">
        <w:rPr>
          <w:rFonts w:ascii="Calibri" w:hAnsi="Calibri" w:cs="Calibri"/>
          <w:sz w:val="22"/>
          <w:szCs w:val="22"/>
        </w:rPr>
        <w:t xml:space="preserve"> makes it possible to offer this event </w:t>
      </w:r>
      <w:r w:rsidRPr="009C5BA8">
        <w:rPr>
          <w:rFonts w:ascii="Calibri" w:hAnsi="Calibri" w:cs="Calibri"/>
          <w:b/>
          <w:bCs/>
          <w:sz w:val="22"/>
          <w:szCs w:val="22"/>
        </w:rPr>
        <w:t>free of charge</w:t>
      </w:r>
      <w:r w:rsidRPr="00A23E73">
        <w:rPr>
          <w:rFonts w:ascii="Calibri" w:hAnsi="Calibri" w:cs="Calibri"/>
          <w:sz w:val="22"/>
          <w:szCs w:val="22"/>
        </w:rPr>
        <w:t xml:space="preserve">, including </w:t>
      </w:r>
      <w:r w:rsidR="00E44E6A">
        <w:rPr>
          <w:rFonts w:ascii="Calibri" w:hAnsi="Calibri" w:cs="Calibri"/>
          <w:sz w:val="22"/>
          <w:szCs w:val="22"/>
        </w:rPr>
        <w:t>the welcome dinner</w:t>
      </w:r>
      <w:r w:rsidRPr="00A23E73">
        <w:rPr>
          <w:rFonts w:ascii="Calibri" w:hAnsi="Calibri" w:cs="Calibri"/>
          <w:sz w:val="22"/>
          <w:szCs w:val="22"/>
        </w:rPr>
        <w:t>, lunches and refreshments.</w:t>
      </w:r>
      <w:r w:rsidR="00F2361D" w:rsidRPr="00A23E73">
        <w:rPr>
          <w:rFonts w:ascii="Calibri" w:hAnsi="Calibri" w:cs="Calibri"/>
          <w:sz w:val="22"/>
          <w:szCs w:val="22"/>
        </w:rPr>
        <w:t xml:space="preserve"> </w:t>
      </w:r>
      <w:r w:rsidR="00521BD3">
        <w:rPr>
          <w:rFonts w:ascii="Calibri" w:hAnsi="Calibri" w:cs="Calibri"/>
          <w:sz w:val="22"/>
          <w:szCs w:val="22"/>
        </w:rPr>
        <w:t>Participants will need to cover their own t</w:t>
      </w:r>
      <w:r w:rsidR="0052085B">
        <w:rPr>
          <w:rFonts w:ascii="Calibri" w:hAnsi="Calibri" w:cs="Calibri"/>
          <w:sz w:val="22"/>
          <w:szCs w:val="22"/>
        </w:rPr>
        <w:t xml:space="preserve">ravel and accommodation </w:t>
      </w:r>
      <w:r w:rsidR="00521BD3">
        <w:rPr>
          <w:rFonts w:ascii="Calibri" w:hAnsi="Calibri" w:cs="Calibri"/>
          <w:sz w:val="22"/>
          <w:szCs w:val="22"/>
        </w:rPr>
        <w:t xml:space="preserve">costs. </w:t>
      </w:r>
    </w:p>
    <w:sectPr w:rsidR="00A23E73">
      <w:headerReference w:type="default" r:id="rId24"/>
      <w:headerReference w:type="first" r:id="rId25"/>
      <w:pgSz w:w="11900" w:h="16840"/>
      <w:pgMar w:top="720" w:right="720" w:bottom="720" w:left="4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F71FF" w14:textId="77777777" w:rsidR="0031319A" w:rsidRDefault="0031319A">
      <w:r>
        <w:separator/>
      </w:r>
    </w:p>
  </w:endnote>
  <w:endnote w:type="continuationSeparator" w:id="0">
    <w:p w14:paraId="1CC24BEB" w14:textId="77777777" w:rsidR="0031319A" w:rsidRDefault="00313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">
    <w:altName w:val="Baskerville Old Face"/>
    <w:charset w:val="00"/>
    <w:family w:val="auto"/>
    <w:pitch w:val="variable"/>
    <w:sig w:usb0="E00002FF" w:usb1="5000205B" w:usb2="00000000" w:usb3="00000000" w:csb0="0000019F" w:csb1="00000000"/>
  </w:font>
  <w:font w:name="Baskerville SemiBold">
    <w:altName w:val="Baskerville Old Face"/>
    <w:charset w:val="00"/>
    <w:family w:val="auto"/>
    <w:pitch w:val="variable"/>
    <w:sig w:usb0="E00002FF" w:usb1="500020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6D0F" w14:textId="77777777" w:rsidR="0031319A" w:rsidRDefault="0031319A">
      <w:r>
        <w:separator/>
      </w:r>
    </w:p>
  </w:footnote>
  <w:footnote w:type="continuationSeparator" w:id="0">
    <w:p w14:paraId="756C746F" w14:textId="77777777" w:rsidR="0031319A" w:rsidRDefault="00313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9B414" w14:textId="77777777" w:rsidR="00184AF6" w:rsidRDefault="00184AF6">
    <w:r>
      <w:rPr>
        <w:noProof/>
        <w:lang w:val="en-GB" w:eastAsia="en-GB"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20862F18" wp14:editId="56C976C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38401" cy="9774001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401" cy="9774001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57A9B8C6" id="officeArt object" o:spid="_x0000_s1026" alt="Rectangle" style="position:absolute;margin-left:36pt;margin-top:36pt;width:522.7pt;height:769.6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" filled="f" strokecolor="#9a958e" strokeweight=".5pt">
              <v:stroke miterlimit="4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E323" w14:textId="77777777" w:rsidR="00184AF6" w:rsidRDefault="00184AF6">
    <w:r>
      <w:rPr>
        <w:noProof/>
        <w:lang w:val="en-GB" w:eastAsia="en-GB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9DF4A1A" wp14:editId="4873C3D2">
              <wp:simplePos x="0" y="0"/>
              <wp:positionH relativeFrom="page">
                <wp:posOffset>460227</wp:posOffset>
              </wp:positionH>
              <wp:positionV relativeFrom="page">
                <wp:posOffset>460228</wp:posOffset>
              </wp:positionV>
              <wp:extent cx="6921163" cy="9931232"/>
              <wp:effectExtent l="0" t="0" r="13335" b="13335"/>
              <wp:wrapNone/>
              <wp:docPr id="1073741826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1163" cy="9931232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5491FF" id="officeArt object" o:spid="_x0000_s1026" alt="Rectangle" style="position:absolute;margin-left:36.25pt;margin-top:36.25pt;width:544.95pt;height:782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" filled="f" strokecolor="#9a958e" strokeweight=".5pt">
              <v:stroke miterlimit="4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2D1F"/>
    <w:multiLevelType w:val="hybridMultilevel"/>
    <w:tmpl w:val="7A86C9C4"/>
    <w:lvl w:ilvl="0" w:tplc="157E0A3E">
      <w:start w:val="1"/>
      <w:numFmt w:val="bullet"/>
      <w:suff w:val="nothing"/>
      <w:lvlText w:val="✴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540C4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232520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784EA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580B87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826E75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3C881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14BEC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326B7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BE66C42"/>
    <w:multiLevelType w:val="hybridMultilevel"/>
    <w:tmpl w:val="EF42413C"/>
    <w:lvl w:ilvl="0" w:tplc="3118C44A">
      <w:start w:val="1"/>
      <w:numFmt w:val="bullet"/>
      <w:suff w:val="nothing"/>
      <w:lvlText w:val="✴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5BE462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4FCB4E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06378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9C138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A8A5C6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24E582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404F36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446BA3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F921474"/>
    <w:multiLevelType w:val="hybridMultilevel"/>
    <w:tmpl w:val="B41ACFE4"/>
    <w:styleLink w:val="ImportedStyle4"/>
    <w:lvl w:ilvl="0" w:tplc="E61A301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AC22C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B7A09B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C678D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083AA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EE55A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D63CF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2A26C1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210235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61B53AE9"/>
    <w:multiLevelType w:val="hybridMultilevel"/>
    <w:tmpl w:val="89DE9C1C"/>
    <w:styleLink w:val="Bullet"/>
    <w:lvl w:ilvl="0" w:tplc="59F694D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42E793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6A189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F8AEB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04320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5EE06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12DAB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0E617D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A16AA94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65845149"/>
    <w:multiLevelType w:val="hybridMultilevel"/>
    <w:tmpl w:val="89DE9C1C"/>
    <w:numStyleLink w:val="Bullet"/>
  </w:abstractNum>
  <w:abstractNum w:abstractNumId="5" w15:restartNumberingAfterBreak="0">
    <w:nsid w:val="6E977366"/>
    <w:multiLevelType w:val="hybridMultilevel"/>
    <w:tmpl w:val="B70AA58C"/>
    <w:lvl w:ilvl="0" w:tplc="F5BE462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131C4C"/>
    <w:multiLevelType w:val="hybridMultilevel"/>
    <w:tmpl w:val="994A5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DE7328"/>
    <w:multiLevelType w:val="hybridMultilevel"/>
    <w:tmpl w:val="B41ACFE4"/>
    <w:numStyleLink w:val="ImportedStyle4"/>
  </w:abstractNum>
  <w:abstractNum w:abstractNumId="8" w15:restartNumberingAfterBreak="0">
    <w:nsid w:val="7B040936"/>
    <w:multiLevelType w:val="hybridMultilevel"/>
    <w:tmpl w:val="2BF49CB8"/>
    <w:lvl w:ilvl="0" w:tplc="F5BE462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2410998">
    <w:abstractNumId w:val="1"/>
  </w:num>
  <w:num w:numId="2" w16cid:durableId="268390062">
    <w:abstractNumId w:val="1"/>
    <w:lvlOverride w:ilvl="0">
      <w:lvl w:ilvl="0" w:tplc="3118C44A">
        <w:start w:val="1"/>
        <w:numFmt w:val="bullet"/>
        <w:suff w:val="nothing"/>
        <w:lvlText w:val="✴"/>
        <w:lvlJc w:val="left"/>
        <w:pPr>
          <w:ind w:left="1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5BE4624">
        <w:start w:val="1"/>
        <w:numFmt w:val="bullet"/>
        <w:lvlText w:val="•"/>
        <w:lvlJc w:val="left"/>
        <w:pPr>
          <w:ind w:left="3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4FCB4EA">
        <w:start w:val="1"/>
        <w:numFmt w:val="bullet"/>
        <w:lvlText w:val="•"/>
        <w:lvlJc w:val="left"/>
        <w:pPr>
          <w:ind w:left="5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06378A">
        <w:start w:val="1"/>
        <w:numFmt w:val="bullet"/>
        <w:lvlText w:val="•"/>
        <w:lvlJc w:val="left"/>
        <w:pPr>
          <w:ind w:left="7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9C1382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A8A5C6C">
        <w:start w:val="1"/>
        <w:numFmt w:val="bullet"/>
        <w:lvlText w:val="•"/>
        <w:lvlJc w:val="left"/>
        <w:pPr>
          <w:ind w:left="10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4E582A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5404F36">
        <w:start w:val="1"/>
        <w:numFmt w:val="bullet"/>
        <w:lvlText w:val="•"/>
        <w:lvlJc w:val="left"/>
        <w:pPr>
          <w:ind w:left="14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46BA3E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951202993">
    <w:abstractNumId w:val="1"/>
    <w:lvlOverride w:ilvl="0">
      <w:lvl w:ilvl="0" w:tplc="3118C44A">
        <w:start w:val="1"/>
        <w:numFmt w:val="bullet"/>
        <w:suff w:val="nothing"/>
        <w:lvlText w:val="✴"/>
        <w:lvlJc w:val="left"/>
        <w:pPr>
          <w:ind w:left="1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5BE4624">
        <w:start w:val="1"/>
        <w:numFmt w:val="bullet"/>
        <w:lvlText w:val="•"/>
        <w:lvlJc w:val="left"/>
        <w:pPr>
          <w:ind w:left="3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4FCB4EA">
        <w:start w:val="1"/>
        <w:numFmt w:val="bullet"/>
        <w:lvlText w:val="•"/>
        <w:lvlJc w:val="left"/>
        <w:pPr>
          <w:ind w:left="5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06378A">
        <w:start w:val="1"/>
        <w:numFmt w:val="bullet"/>
        <w:lvlText w:val="•"/>
        <w:lvlJc w:val="left"/>
        <w:pPr>
          <w:ind w:left="7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79C1382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A8A5C6C">
        <w:start w:val="1"/>
        <w:numFmt w:val="bullet"/>
        <w:lvlText w:val="•"/>
        <w:lvlJc w:val="left"/>
        <w:pPr>
          <w:ind w:left="10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4E582A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5404F36">
        <w:start w:val="1"/>
        <w:numFmt w:val="bullet"/>
        <w:lvlText w:val="•"/>
        <w:lvlJc w:val="left"/>
        <w:pPr>
          <w:ind w:left="14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46BA3E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324358031">
    <w:abstractNumId w:val="3"/>
  </w:num>
  <w:num w:numId="5" w16cid:durableId="294484143">
    <w:abstractNumId w:val="4"/>
  </w:num>
  <w:num w:numId="6" w16cid:durableId="712116575">
    <w:abstractNumId w:val="2"/>
  </w:num>
  <w:num w:numId="7" w16cid:durableId="511065925">
    <w:abstractNumId w:val="7"/>
  </w:num>
  <w:num w:numId="8" w16cid:durableId="1367802321">
    <w:abstractNumId w:val="7"/>
    <w:lvlOverride w:ilvl="0">
      <w:lvl w:ilvl="0" w:tplc="7CD67A9E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794F4F4">
        <w:start w:val="1"/>
        <w:numFmt w:val="bullet"/>
        <w:lvlText w:val="o"/>
        <w:lvlJc w:val="left"/>
        <w:pPr>
          <w:ind w:left="147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44E2E68">
        <w:start w:val="1"/>
        <w:numFmt w:val="bullet"/>
        <w:lvlText w:val="▪"/>
        <w:lvlJc w:val="left"/>
        <w:pPr>
          <w:ind w:left="219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348937C">
        <w:start w:val="1"/>
        <w:numFmt w:val="bullet"/>
        <w:lvlText w:val="·"/>
        <w:lvlJc w:val="left"/>
        <w:pPr>
          <w:ind w:left="291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168DEFA">
        <w:start w:val="1"/>
        <w:numFmt w:val="bullet"/>
        <w:lvlText w:val="o"/>
        <w:lvlJc w:val="left"/>
        <w:pPr>
          <w:ind w:left="363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35A376E">
        <w:start w:val="1"/>
        <w:numFmt w:val="bullet"/>
        <w:lvlText w:val="▪"/>
        <w:lvlJc w:val="left"/>
        <w:pPr>
          <w:ind w:left="435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764A84">
        <w:start w:val="1"/>
        <w:numFmt w:val="bullet"/>
        <w:lvlText w:val="·"/>
        <w:lvlJc w:val="left"/>
        <w:pPr>
          <w:ind w:left="5073" w:hanging="3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C022D62">
        <w:start w:val="1"/>
        <w:numFmt w:val="bullet"/>
        <w:lvlText w:val="o"/>
        <w:lvlJc w:val="left"/>
        <w:pPr>
          <w:ind w:left="579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37E9FB4">
        <w:start w:val="1"/>
        <w:numFmt w:val="bullet"/>
        <w:lvlText w:val="▪"/>
        <w:lvlJc w:val="left"/>
        <w:pPr>
          <w:ind w:left="651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794179152">
    <w:abstractNumId w:val="0"/>
  </w:num>
  <w:num w:numId="10" w16cid:durableId="898513377">
    <w:abstractNumId w:val="0"/>
    <w:lvlOverride w:ilvl="0">
      <w:lvl w:ilvl="0" w:tplc="157E0A3E">
        <w:start w:val="1"/>
        <w:numFmt w:val="bullet"/>
        <w:suff w:val="nothing"/>
        <w:lvlText w:val="✴"/>
        <w:lvlJc w:val="left"/>
        <w:pPr>
          <w:ind w:left="1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540C4E">
        <w:start w:val="1"/>
        <w:numFmt w:val="bullet"/>
        <w:lvlText w:val="•"/>
        <w:lvlJc w:val="left"/>
        <w:pPr>
          <w:ind w:left="3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2325204">
        <w:start w:val="1"/>
        <w:numFmt w:val="bullet"/>
        <w:lvlText w:val="•"/>
        <w:lvlJc w:val="left"/>
        <w:pPr>
          <w:ind w:left="5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1784EAE">
        <w:start w:val="1"/>
        <w:numFmt w:val="bullet"/>
        <w:lvlText w:val="•"/>
        <w:lvlJc w:val="left"/>
        <w:pPr>
          <w:ind w:left="7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580B87E">
        <w:start w:val="1"/>
        <w:numFmt w:val="bullet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826E754">
        <w:start w:val="1"/>
        <w:numFmt w:val="bullet"/>
        <w:lvlText w:val="•"/>
        <w:lvlJc w:val="left"/>
        <w:pPr>
          <w:ind w:left="10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13C881A">
        <w:start w:val="1"/>
        <w:numFmt w:val="bullet"/>
        <w:lvlText w:val="•"/>
        <w:lvlJc w:val="left"/>
        <w:pPr>
          <w:ind w:left="12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714BEC6">
        <w:start w:val="1"/>
        <w:numFmt w:val="bullet"/>
        <w:lvlText w:val="•"/>
        <w:lvlJc w:val="left"/>
        <w:pPr>
          <w:ind w:left="14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1326B76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535576768">
    <w:abstractNumId w:val="6"/>
  </w:num>
  <w:num w:numId="12" w16cid:durableId="2105220491">
    <w:abstractNumId w:val="5"/>
  </w:num>
  <w:num w:numId="13" w16cid:durableId="3427066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BBE"/>
    <w:rsid w:val="00063E83"/>
    <w:rsid w:val="00081634"/>
    <w:rsid w:val="000B62A2"/>
    <w:rsid w:val="000F7214"/>
    <w:rsid w:val="00184AF6"/>
    <w:rsid w:val="00193493"/>
    <w:rsid w:val="001A0E84"/>
    <w:rsid w:val="001B27F9"/>
    <w:rsid w:val="00251584"/>
    <w:rsid w:val="0031061E"/>
    <w:rsid w:val="0031319A"/>
    <w:rsid w:val="003520D1"/>
    <w:rsid w:val="003523E2"/>
    <w:rsid w:val="003762D4"/>
    <w:rsid w:val="003874A3"/>
    <w:rsid w:val="00424377"/>
    <w:rsid w:val="00433153"/>
    <w:rsid w:val="004357B2"/>
    <w:rsid w:val="0043688A"/>
    <w:rsid w:val="004939D7"/>
    <w:rsid w:val="004E664D"/>
    <w:rsid w:val="00500E0A"/>
    <w:rsid w:val="00502661"/>
    <w:rsid w:val="0052085B"/>
    <w:rsid w:val="0052182C"/>
    <w:rsid w:val="00521BD3"/>
    <w:rsid w:val="00550731"/>
    <w:rsid w:val="005559BF"/>
    <w:rsid w:val="00560F57"/>
    <w:rsid w:val="0059763E"/>
    <w:rsid w:val="00610667"/>
    <w:rsid w:val="00613C2C"/>
    <w:rsid w:val="006907F4"/>
    <w:rsid w:val="006D37D6"/>
    <w:rsid w:val="006D6F11"/>
    <w:rsid w:val="00742065"/>
    <w:rsid w:val="00776B48"/>
    <w:rsid w:val="007A6305"/>
    <w:rsid w:val="007C4EC3"/>
    <w:rsid w:val="007E44D2"/>
    <w:rsid w:val="008C66CA"/>
    <w:rsid w:val="009C5BA8"/>
    <w:rsid w:val="009E2A5C"/>
    <w:rsid w:val="009F3E9A"/>
    <w:rsid w:val="00A23E73"/>
    <w:rsid w:val="00A24982"/>
    <w:rsid w:val="00A473F6"/>
    <w:rsid w:val="00AF37B5"/>
    <w:rsid w:val="00B003DE"/>
    <w:rsid w:val="00B16E9D"/>
    <w:rsid w:val="00B64887"/>
    <w:rsid w:val="00BC2488"/>
    <w:rsid w:val="00C07905"/>
    <w:rsid w:val="00C15B86"/>
    <w:rsid w:val="00C82A69"/>
    <w:rsid w:val="00CF2BBE"/>
    <w:rsid w:val="00CF2CA7"/>
    <w:rsid w:val="00DE0E75"/>
    <w:rsid w:val="00DF2DDD"/>
    <w:rsid w:val="00DF5B3D"/>
    <w:rsid w:val="00E038F7"/>
    <w:rsid w:val="00E44E6A"/>
    <w:rsid w:val="00E504A8"/>
    <w:rsid w:val="00E833B5"/>
    <w:rsid w:val="00EA2692"/>
    <w:rsid w:val="00F00897"/>
    <w:rsid w:val="00F2361D"/>
    <w:rsid w:val="00F8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76B685"/>
  <w15:docId w15:val="{D07453D5-BDF2-F549-98AE-C0C2B9048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A5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keepNext/>
      <w:spacing w:after="100" w:line="288" w:lineRule="auto"/>
      <w:outlineLvl w:val="2"/>
    </w:pPr>
    <w:rPr>
      <w:rFonts w:ascii="Baskerville" w:hAnsi="Baskerville" w:cs="Arial Unicode MS"/>
      <w:color w:val="4D683D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after="80" w:line="288" w:lineRule="auto"/>
    </w:pPr>
    <w:rPr>
      <w:rFonts w:ascii="Baskerville" w:hAnsi="Baskerville" w:cs="Arial Unicode MS"/>
      <w:color w:val="444444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80" w:line="288" w:lineRule="auto"/>
    </w:pPr>
    <w:rPr>
      <w:rFonts w:ascii="Baskerville" w:hAnsi="Baskerville" w:cs="Arial Unicode MS"/>
      <w:color w:val="444444"/>
      <w:sz w:val="28"/>
      <w:szCs w:val="2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aptionWhite">
    <w:name w:val="Caption White"/>
    <w:pPr>
      <w:spacing w:line="288" w:lineRule="auto"/>
    </w:pPr>
    <w:rPr>
      <w:rFonts w:ascii="Baskerville SemiBold" w:eastAsia="Baskerville SemiBold" w:hAnsi="Baskerville SemiBold" w:cs="Baskerville SemiBold"/>
      <w:color w:val="FFFFFF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jc w:val="center"/>
    </w:pPr>
    <w:rPr>
      <w:rFonts w:ascii="Baskerville" w:eastAsia="Baskerville" w:hAnsi="Baskerville" w:cs="Baskerville"/>
      <w:color w:val="FFFFFF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4"/>
      </w:numPr>
    </w:p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 w:val="0"/>
      <w:bCs w:val="0"/>
      <w:color w:val="3A5570"/>
      <w:u w:val="single"/>
      <w14:textOutline w14:w="0" w14:cap="rnd" w14:cmpd="sng" w14:algn="ctr">
        <w14:noFill/>
        <w14:prstDash w14:val="solid"/>
        <w14:bevel/>
      </w14:textOutline>
    </w:rPr>
  </w:style>
  <w:style w:type="numbering" w:customStyle="1" w:styleId="ImportedStyle4">
    <w:name w:val="Imported Style 4"/>
    <w:pPr>
      <w:numPr>
        <w:numId w:val="6"/>
      </w:numPr>
    </w:pPr>
  </w:style>
  <w:style w:type="paragraph" w:customStyle="1" w:styleId="FreeForm">
    <w:name w:val="Free Form"/>
    <w:pPr>
      <w:spacing w:after="80" w:line="288" w:lineRule="auto"/>
    </w:pPr>
    <w:rPr>
      <w:rFonts w:ascii="Baskerville" w:hAnsi="Baskerville" w:cs="Arial Unicode MS"/>
      <w:color w:val="444444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2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1634"/>
    <w:rPr>
      <w:color w:val="FF00F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37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bdr w:val="none" w:sz="0" w:space="0" w:color="auto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F37B5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F3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37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37B5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7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B5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008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97"/>
    <w:rPr>
      <w:sz w:val="24"/>
      <w:szCs w:val="24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2361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E833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833B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hkallin@sw.duth.gr" TargetMode="External"/><Relationship Id="rId18" Type="http://schemas.openxmlformats.org/officeDocument/2006/relationships/hyperlink" Target="mailto:thkallin@sw.duth.gr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regionalstudies.org/network/migration-inter-connectivity-and-regional-development-micard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ncn.ac/symposium" TargetMode="External"/><Relationship Id="rId17" Type="http://schemas.openxmlformats.org/officeDocument/2006/relationships/hyperlink" Target="https://lncn.ac/symposium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regionalstudies.org/network/migration-inter-connectivity-and-regional-development-micard/" TargetMode="External"/><Relationship Id="rId20" Type="http://schemas.openxmlformats.org/officeDocument/2006/relationships/hyperlink" Target="mailto:arydzik@lincoln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arydzik@lincoln.ac.uk" TargetMode="External"/><Relationship Id="rId23" Type="http://schemas.openxmlformats.org/officeDocument/2006/relationships/image" Target="media/image60.jpg"/><Relationship Id="rId10" Type="http://schemas.openxmlformats.org/officeDocument/2006/relationships/image" Target="media/image4.jpg"/><Relationship Id="rId19" Type="http://schemas.openxmlformats.org/officeDocument/2006/relationships/hyperlink" Target="mailto:michael.rasell@uibk.ac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ichael.rasell@uibk.ac.at" TargetMode="External"/><Relationship Id="rId22" Type="http://schemas.openxmlformats.org/officeDocument/2006/relationships/image" Target="media/image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4_Real_Estate_Flyer">
  <a:themeElements>
    <a:clrScheme name="04_Real_Estate_Fly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Real_Estate_Flyer">
      <a:majorFont>
        <a:latin typeface="Baskerville"/>
        <a:ea typeface="Baskerville"/>
        <a:cs typeface="Baskerville"/>
      </a:majorFont>
      <a:minorFont>
        <a:latin typeface="Baskerville SemiBold"/>
        <a:ea typeface="Baskerville SemiBold"/>
        <a:cs typeface="Baskerville SemiBold"/>
      </a:minorFont>
    </a:fontScheme>
    <a:fmtScheme name="04_Real_Estate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Rasell, Michael Ian</dc:creator>
  <cp:lastModifiedBy>Suede Stanton-Drudy</cp:lastModifiedBy>
  <cp:revision>2</cp:revision>
  <cp:lastPrinted>2023-01-25T17:06:00Z</cp:lastPrinted>
  <dcterms:created xsi:type="dcterms:W3CDTF">2023-01-30T06:30:00Z</dcterms:created>
  <dcterms:modified xsi:type="dcterms:W3CDTF">2023-01-30T06:30:00Z</dcterms:modified>
</cp:coreProperties>
</file>