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4B" w:rsidRPr="0047614A" w:rsidRDefault="0019454B" w:rsidP="0019454B">
      <w:pPr>
        <w:rPr>
          <w:rFonts w:ascii="Times New Roman" w:hAnsi="Times New Roman" w:cs="Times New Roman"/>
        </w:rPr>
      </w:pPr>
      <w:r>
        <w:rPr>
          <w:rFonts w:ascii="Arial" w:hAnsi="Arial" w:cs="Arial"/>
          <w:noProof/>
          <w:color w:val="C41230"/>
          <w:lang w:eastAsia="en-GB"/>
        </w:rPr>
        <w:drawing>
          <wp:inline distT="0" distB="0" distL="0" distR="0">
            <wp:extent cx="1057275" cy="676275"/>
            <wp:effectExtent l="19050" t="0" r="9525" b="0"/>
            <wp:docPr id="15" name="Picture 2" descr="CH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940" cy="688214"/>
                    </a:xfrm>
                    <a:prstGeom prst="rect">
                      <a:avLst/>
                    </a:prstGeom>
                    <a:noFill/>
                    <a:ln>
                      <a:noFill/>
                    </a:ln>
                  </pic:spPr>
                </pic:pic>
              </a:graphicData>
            </a:graphic>
          </wp:inline>
        </w:drawing>
      </w:r>
      <w:r>
        <w:rPr>
          <w:noProof/>
          <w:color w:val="0000FF"/>
          <w:lang w:eastAsia="en-GB"/>
        </w:rPr>
        <w:drawing>
          <wp:inline distT="0" distB="0" distL="0" distR="0">
            <wp:extent cx="1047750" cy="638175"/>
            <wp:effectExtent l="19050" t="0" r="0" b="0"/>
            <wp:docPr id="16" name="Picture 3" descr="Middlesex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logo" descr="Middlesex Universit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704" cy="644847"/>
                    </a:xfrm>
                    <a:prstGeom prst="rect">
                      <a:avLst/>
                    </a:prstGeom>
                    <a:noFill/>
                    <a:ln>
                      <a:noFill/>
                    </a:ln>
                  </pic:spPr>
                </pic:pic>
              </a:graphicData>
            </a:graphic>
          </wp:inline>
        </w:drawing>
      </w:r>
      <w:r>
        <w:rPr>
          <w:noProof/>
          <w:lang w:eastAsia="en-GB"/>
        </w:rPr>
        <w:drawing>
          <wp:inline distT="0" distB="0" distL="0" distR="0">
            <wp:extent cx="1209675" cy="638175"/>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9869" t="14004" r="74607" b="75937"/>
                    <a:stretch/>
                  </pic:blipFill>
                  <pic:spPr bwMode="auto">
                    <a:xfrm>
                      <a:off x="0" y="0"/>
                      <a:ext cx="1216478" cy="64176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lang w:eastAsia="en-GB"/>
        </w:rPr>
        <w:drawing>
          <wp:inline distT="0" distB="0" distL="0" distR="0">
            <wp:extent cx="1333500" cy="523875"/>
            <wp:effectExtent l="19050" t="0" r="0" b="0"/>
            <wp:docPr id="18" name="Picture 6" descr="C:\Users\darja\AppData\Local\Microsoft\Windows\Temporary Internet Files\Content.Outlook\H0X8ESAT\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ja\AppData\Local\Microsoft\Windows\Temporary Internet Files\Content.Outlook\H0X8ESAT\im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215" cy="526906"/>
                    </a:xfrm>
                    <a:prstGeom prst="rect">
                      <a:avLst/>
                    </a:prstGeom>
                    <a:noFill/>
                    <a:ln>
                      <a:noFill/>
                    </a:ln>
                  </pic:spPr>
                </pic:pic>
              </a:graphicData>
            </a:graphic>
          </wp:inline>
        </w:drawing>
      </w:r>
      <w:r>
        <w:rPr>
          <w:rFonts w:ascii="Arial" w:hAnsi="Arial" w:cs="Arial"/>
          <w:noProof/>
          <w:color w:val="C41230"/>
          <w:lang w:eastAsia="en-GB"/>
        </w:rPr>
        <w:drawing>
          <wp:inline distT="0" distB="0" distL="0" distR="0">
            <wp:extent cx="828675" cy="586932"/>
            <wp:effectExtent l="19050" t="0" r="9525" b="0"/>
            <wp:docPr id="19" name="Picture 1" descr="ES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503" cy="588227"/>
                    </a:xfrm>
                    <a:prstGeom prst="rect">
                      <a:avLst/>
                    </a:prstGeom>
                    <a:noFill/>
                    <a:ln>
                      <a:noFill/>
                    </a:ln>
                  </pic:spPr>
                </pic:pic>
              </a:graphicData>
            </a:graphic>
          </wp:inline>
        </w:drawing>
      </w:r>
    </w:p>
    <w:p w:rsidR="0019454B" w:rsidRDefault="0019454B" w:rsidP="00822988">
      <w:pPr>
        <w:spacing w:after="0"/>
        <w:jc w:val="center"/>
        <w:rPr>
          <w:rFonts w:ascii="Arial" w:hAnsi="Arial" w:cs="Arial"/>
          <w:b/>
          <w:sz w:val="28"/>
          <w:szCs w:val="28"/>
        </w:rPr>
      </w:pPr>
    </w:p>
    <w:p w:rsidR="0019454B" w:rsidRDefault="0019454B" w:rsidP="00822988">
      <w:pPr>
        <w:spacing w:after="0"/>
        <w:jc w:val="center"/>
        <w:rPr>
          <w:rFonts w:ascii="Arial" w:hAnsi="Arial" w:cs="Arial"/>
          <w:b/>
          <w:sz w:val="28"/>
          <w:szCs w:val="28"/>
        </w:rPr>
      </w:pPr>
    </w:p>
    <w:p w:rsidR="00822988" w:rsidRDefault="00D17C3B" w:rsidP="00822988">
      <w:pPr>
        <w:spacing w:after="0"/>
        <w:jc w:val="center"/>
        <w:rPr>
          <w:rFonts w:ascii="Arial" w:hAnsi="Arial" w:cs="Arial"/>
          <w:b/>
          <w:sz w:val="28"/>
          <w:szCs w:val="28"/>
        </w:rPr>
      </w:pPr>
      <w:r w:rsidRPr="00822988">
        <w:rPr>
          <w:rFonts w:ascii="Arial" w:hAnsi="Arial" w:cs="Arial"/>
          <w:b/>
          <w:sz w:val="28"/>
          <w:szCs w:val="28"/>
        </w:rPr>
        <w:t xml:space="preserve">ESRC Seminar Series: Entrepreneurship in </w:t>
      </w:r>
    </w:p>
    <w:p w:rsidR="00D17C3B" w:rsidRPr="00822988" w:rsidRDefault="00D17C3B" w:rsidP="00822988">
      <w:pPr>
        <w:spacing w:after="0"/>
        <w:jc w:val="center"/>
        <w:rPr>
          <w:rFonts w:ascii="Arial" w:hAnsi="Arial" w:cs="Arial"/>
          <w:b/>
          <w:sz w:val="28"/>
          <w:szCs w:val="28"/>
        </w:rPr>
      </w:pPr>
      <w:r w:rsidRPr="00822988">
        <w:rPr>
          <w:rFonts w:ascii="Arial" w:hAnsi="Arial" w:cs="Arial"/>
          <w:b/>
          <w:sz w:val="28"/>
          <w:szCs w:val="28"/>
        </w:rPr>
        <w:t>Homes and Neighbourhoods</w:t>
      </w:r>
    </w:p>
    <w:p w:rsidR="00B70FC3" w:rsidRDefault="00B70FC3" w:rsidP="00B70FC3">
      <w:pPr>
        <w:spacing w:after="0"/>
        <w:rPr>
          <w:rFonts w:ascii="Arial" w:hAnsi="Arial" w:cs="Arial"/>
          <w:b/>
        </w:rPr>
      </w:pPr>
    </w:p>
    <w:p w:rsidR="00D17C3B" w:rsidRDefault="00D17C3B" w:rsidP="00B70FC3">
      <w:pPr>
        <w:rPr>
          <w:rFonts w:ascii="Arial" w:eastAsia="Times New Roman" w:hAnsi="Arial" w:cs="Arial"/>
        </w:rPr>
      </w:pPr>
      <w:r w:rsidRPr="00B70FC3">
        <w:rPr>
          <w:rFonts w:ascii="Arial" w:hAnsi="Arial" w:cs="Arial"/>
        </w:rPr>
        <w:t>T</w:t>
      </w:r>
      <w:r w:rsidRPr="00D17C3B">
        <w:rPr>
          <w:rFonts w:ascii="Arial" w:eastAsia="Times New Roman" w:hAnsi="Arial" w:cs="Arial"/>
        </w:rPr>
        <w:t>h</w:t>
      </w:r>
      <w:r w:rsidR="00B70FC3" w:rsidRPr="00B70FC3">
        <w:rPr>
          <w:rFonts w:ascii="Arial" w:eastAsia="Times New Roman" w:hAnsi="Arial" w:cs="Arial"/>
        </w:rPr>
        <w:t>is</w:t>
      </w:r>
      <w:r w:rsidRPr="00D17C3B">
        <w:rPr>
          <w:rFonts w:ascii="Arial" w:eastAsia="Times New Roman" w:hAnsi="Arial" w:cs="Arial"/>
        </w:rPr>
        <w:t xml:space="preserve"> </w:t>
      </w:r>
      <w:r w:rsidR="00563251">
        <w:rPr>
          <w:rFonts w:ascii="Arial" w:eastAsia="Times New Roman" w:hAnsi="Arial" w:cs="Arial"/>
        </w:rPr>
        <w:t>ESRC (Economic and Social Research Council) funded</w:t>
      </w:r>
      <w:r w:rsidR="00563251" w:rsidRPr="00B70FC3">
        <w:rPr>
          <w:rFonts w:ascii="Arial" w:eastAsia="Times New Roman" w:hAnsi="Arial" w:cs="Arial"/>
        </w:rPr>
        <w:t xml:space="preserve"> </w:t>
      </w:r>
      <w:r w:rsidR="00B70FC3" w:rsidRPr="00B70FC3">
        <w:rPr>
          <w:rFonts w:ascii="Arial" w:eastAsia="Times New Roman" w:hAnsi="Arial" w:cs="Arial"/>
        </w:rPr>
        <w:t>s</w:t>
      </w:r>
      <w:r w:rsidRPr="00D17C3B">
        <w:rPr>
          <w:rFonts w:ascii="Arial" w:eastAsia="Times New Roman" w:hAnsi="Arial" w:cs="Arial"/>
        </w:rPr>
        <w:t xml:space="preserve">eminar </w:t>
      </w:r>
      <w:r w:rsidR="00B70FC3" w:rsidRPr="00B70FC3">
        <w:rPr>
          <w:rFonts w:ascii="Arial" w:eastAsia="Times New Roman" w:hAnsi="Arial" w:cs="Arial"/>
        </w:rPr>
        <w:t>s</w:t>
      </w:r>
      <w:r w:rsidRPr="00D17C3B">
        <w:rPr>
          <w:rFonts w:ascii="Arial" w:eastAsia="Times New Roman" w:hAnsi="Arial" w:cs="Arial"/>
        </w:rPr>
        <w:t xml:space="preserve">eries </w:t>
      </w:r>
      <w:r w:rsidR="00B70FC3" w:rsidRPr="00B70FC3">
        <w:rPr>
          <w:rFonts w:ascii="Arial" w:eastAsia="Times New Roman" w:hAnsi="Arial" w:cs="Arial"/>
        </w:rPr>
        <w:t>aims</w:t>
      </w:r>
      <w:r w:rsidRPr="00D17C3B">
        <w:rPr>
          <w:rFonts w:ascii="Arial" w:eastAsia="Times New Roman" w:hAnsi="Arial" w:cs="Arial"/>
        </w:rPr>
        <w:t xml:space="preserve"> to advance knowledge on the roles of homes and neighbourhoods </w:t>
      </w:r>
      <w:r w:rsidR="00B70FC3" w:rsidRPr="00B70FC3">
        <w:rPr>
          <w:rFonts w:ascii="Arial" w:eastAsia="Times New Roman" w:hAnsi="Arial" w:cs="Arial"/>
        </w:rPr>
        <w:t>in</w:t>
      </w:r>
      <w:r w:rsidRPr="00D17C3B">
        <w:rPr>
          <w:rFonts w:ascii="Arial" w:eastAsia="Times New Roman" w:hAnsi="Arial" w:cs="Arial"/>
        </w:rPr>
        <w:t xml:space="preserve"> firm formation and entrepreneurship and inform/influence enterprise and housing policy and practice.</w:t>
      </w:r>
      <w:r w:rsidRPr="00B70FC3">
        <w:rPr>
          <w:rFonts w:ascii="Arial" w:eastAsia="Times New Roman" w:hAnsi="Arial" w:cs="Arial"/>
        </w:rPr>
        <w:t xml:space="preserve"> </w:t>
      </w:r>
      <w:r w:rsidRPr="00D17C3B">
        <w:rPr>
          <w:rFonts w:ascii="Arial" w:eastAsia="Times New Roman" w:hAnsi="Arial" w:cs="Arial"/>
        </w:rPr>
        <w:t>By gaining a better understanding of the significance of the embeddedness of entrepreneurship in homes and neighbourhoods we seek to critically advance the view that entrepreneurial activities are local assets that require more attention in enterprise, neighbourhood and housing research and policy</w:t>
      </w:r>
      <w:r w:rsidR="00822988">
        <w:rPr>
          <w:rFonts w:ascii="Arial" w:eastAsia="Times New Roman" w:hAnsi="Arial" w:cs="Arial"/>
        </w:rPr>
        <w:t>,</w:t>
      </w:r>
      <w:r w:rsidRPr="00D17C3B">
        <w:rPr>
          <w:rFonts w:ascii="Arial" w:eastAsia="Times New Roman" w:hAnsi="Arial" w:cs="Arial"/>
        </w:rPr>
        <w:t xml:space="preserve"> and open up new perspectives for economic growth.</w:t>
      </w:r>
    </w:p>
    <w:p w:rsidR="0006580B" w:rsidRDefault="0006580B" w:rsidP="00B70FC3">
      <w:pPr>
        <w:rPr>
          <w:rFonts w:ascii="Arial" w:eastAsia="Times New Roman" w:hAnsi="Arial" w:cs="Arial"/>
        </w:rPr>
      </w:pPr>
    </w:p>
    <w:p w:rsidR="0006580B" w:rsidRPr="00D74068" w:rsidRDefault="0006580B" w:rsidP="0019454B">
      <w:pPr>
        <w:jc w:val="center"/>
        <w:rPr>
          <w:rFonts w:ascii="Arial" w:eastAsia="Times New Roman" w:hAnsi="Arial" w:cs="Arial"/>
          <w:i/>
          <w:sz w:val="28"/>
          <w:szCs w:val="28"/>
        </w:rPr>
      </w:pPr>
      <w:r w:rsidRPr="0019454B">
        <w:rPr>
          <w:rFonts w:ascii="Arial" w:eastAsia="Times New Roman" w:hAnsi="Arial" w:cs="Arial"/>
          <w:b/>
          <w:i/>
          <w:sz w:val="28"/>
          <w:szCs w:val="28"/>
        </w:rPr>
        <w:t>Seminar 2:</w:t>
      </w:r>
      <w:r w:rsidRPr="00D74068">
        <w:rPr>
          <w:rFonts w:ascii="Arial" w:eastAsia="Times New Roman" w:hAnsi="Arial" w:cs="Arial"/>
          <w:b/>
          <w:sz w:val="28"/>
          <w:szCs w:val="28"/>
        </w:rPr>
        <w:t xml:space="preserve"> </w:t>
      </w:r>
      <w:r w:rsidR="0019454B">
        <w:rPr>
          <w:rFonts w:ascii="Arial" w:eastAsia="Times New Roman" w:hAnsi="Arial" w:cs="Arial"/>
          <w:b/>
          <w:sz w:val="28"/>
          <w:szCs w:val="28"/>
        </w:rPr>
        <w:t xml:space="preserve"> </w:t>
      </w:r>
      <w:r w:rsidRPr="00D74068">
        <w:rPr>
          <w:rFonts w:ascii="Arial" w:eastAsia="Times New Roman" w:hAnsi="Arial" w:cs="Arial"/>
          <w:b/>
          <w:sz w:val="28"/>
          <w:szCs w:val="28"/>
        </w:rPr>
        <w:t>Home-based businesses</w:t>
      </w:r>
      <w:r w:rsidR="00DB4515" w:rsidRPr="00D74068">
        <w:rPr>
          <w:rFonts w:ascii="Arial" w:eastAsia="Times New Roman" w:hAnsi="Arial" w:cs="Arial"/>
          <w:b/>
          <w:sz w:val="28"/>
          <w:szCs w:val="28"/>
        </w:rPr>
        <w:t xml:space="preserve"> in their local settings</w:t>
      </w:r>
    </w:p>
    <w:p w:rsidR="0006580B" w:rsidRDefault="0006580B" w:rsidP="0019454B">
      <w:pPr>
        <w:jc w:val="center"/>
        <w:rPr>
          <w:rFonts w:ascii="Arial" w:eastAsia="Times New Roman" w:hAnsi="Arial" w:cs="Arial"/>
          <w:i/>
        </w:rPr>
      </w:pPr>
      <w:r>
        <w:rPr>
          <w:rFonts w:ascii="Arial" w:eastAsia="Times New Roman" w:hAnsi="Arial" w:cs="Arial"/>
          <w:i/>
        </w:rPr>
        <w:t>Hendon Campus, Middlesex University, London, Tuesday 16</w:t>
      </w:r>
      <w:r w:rsidRPr="0006580B">
        <w:rPr>
          <w:rFonts w:ascii="Arial" w:eastAsia="Times New Roman" w:hAnsi="Arial" w:cs="Arial"/>
          <w:i/>
          <w:vertAlign w:val="superscript"/>
        </w:rPr>
        <w:t>th</w:t>
      </w:r>
      <w:r>
        <w:rPr>
          <w:rFonts w:ascii="Arial" w:eastAsia="Times New Roman" w:hAnsi="Arial" w:cs="Arial"/>
          <w:i/>
        </w:rPr>
        <w:t xml:space="preserve"> September, 2014</w:t>
      </w:r>
    </w:p>
    <w:p w:rsidR="0019454B" w:rsidRDefault="0019454B" w:rsidP="0006580B">
      <w:pPr>
        <w:rPr>
          <w:rFonts w:ascii="Arial" w:eastAsia="Times New Roman" w:hAnsi="Arial" w:cs="Arial"/>
        </w:rPr>
      </w:pPr>
    </w:p>
    <w:p w:rsidR="0006580B" w:rsidRPr="0006580B" w:rsidRDefault="00D74068" w:rsidP="0006580B">
      <w:pPr>
        <w:rPr>
          <w:rFonts w:ascii="Arial" w:eastAsia="Times New Roman" w:hAnsi="Arial" w:cs="Arial"/>
        </w:rPr>
      </w:pPr>
      <w:r>
        <w:rPr>
          <w:rFonts w:ascii="Arial" w:eastAsia="Times New Roman" w:hAnsi="Arial" w:cs="Arial"/>
        </w:rPr>
        <w:t>Taking as its starting point the growth of home based business activity, t</w:t>
      </w:r>
      <w:r w:rsidR="0006580B" w:rsidRPr="0006580B">
        <w:rPr>
          <w:rFonts w:ascii="Arial" w:eastAsia="Times New Roman" w:hAnsi="Arial" w:cs="Arial"/>
        </w:rPr>
        <w:t xml:space="preserve">his seminar </w:t>
      </w:r>
      <w:r w:rsidR="0006580B">
        <w:rPr>
          <w:rFonts w:ascii="Arial" w:eastAsia="Times New Roman" w:hAnsi="Arial" w:cs="Arial"/>
        </w:rPr>
        <w:t>will examine</w:t>
      </w:r>
      <w:r w:rsidR="0006580B" w:rsidRPr="0006580B">
        <w:rPr>
          <w:rFonts w:ascii="Arial" w:eastAsia="Times New Roman" w:hAnsi="Arial" w:cs="Arial"/>
        </w:rPr>
        <w:t xml:space="preserve"> home-based businesses, their geographies and implications</w:t>
      </w:r>
      <w:r w:rsidR="00113DAB">
        <w:rPr>
          <w:rFonts w:ascii="Arial" w:eastAsia="Times New Roman" w:hAnsi="Arial" w:cs="Arial"/>
        </w:rPr>
        <w:t xml:space="preserve"> for local policy</w:t>
      </w:r>
      <w:r w:rsidR="0006580B" w:rsidRPr="0006580B">
        <w:rPr>
          <w:rFonts w:ascii="Arial" w:eastAsia="Times New Roman" w:hAnsi="Arial" w:cs="Arial"/>
        </w:rPr>
        <w:t>.</w:t>
      </w:r>
      <w:r w:rsidR="00DB4515">
        <w:rPr>
          <w:rFonts w:ascii="Arial" w:eastAsia="Times New Roman" w:hAnsi="Arial" w:cs="Arial"/>
        </w:rPr>
        <w:t xml:space="preserve"> The seminar will address a series of questions including:</w:t>
      </w:r>
    </w:p>
    <w:p w:rsidR="00DB4515" w:rsidRDefault="00DB4515" w:rsidP="0006580B">
      <w:pPr>
        <w:numPr>
          <w:ilvl w:val="0"/>
          <w:numId w:val="2"/>
        </w:numPr>
        <w:rPr>
          <w:rFonts w:ascii="Arial" w:eastAsia="Times New Roman" w:hAnsi="Arial" w:cs="Arial"/>
        </w:rPr>
      </w:pPr>
      <w:r>
        <w:rPr>
          <w:rFonts w:ascii="Arial" w:eastAsia="Times New Roman" w:hAnsi="Arial" w:cs="Arial"/>
        </w:rPr>
        <w:t>How do home based businesses relate to different urban, suburban and rural contexts?</w:t>
      </w:r>
    </w:p>
    <w:p w:rsidR="00DB4515" w:rsidRDefault="00DB4515" w:rsidP="00DB4515">
      <w:pPr>
        <w:numPr>
          <w:ilvl w:val="0"/>
          <w:numId w:val="2"/>
        </w:numPr>
        <w:rPr>
          <w:rFonts w:ascii="Arial" w:eastAsia="Times New Roman" w:hAnsi="Arial" w:cs="Arial"/>
        </w:rPr>
      </w:pPr>
      <w:r>
        <w:rPr>
          <w:rFonts w:ascii="Arial" w:eastAsia="Times New Roman" w:hAnsi="Arial" w:cs="Arial"/>
        </w:rPr>
        <w:t>Do</w:t>
      </w:r>
      <w:r w:rsidRPr="0006580B">
        <w:rPr>
          <w:rFonts w:ascii="Arial" w:eastAsia="Times New Roman" w:hAnsi="Arial" w:cs="Arial"/>
        </w:rPr>
        <w:t xml:space="preserve"> home-based businesses </w:t>
      </w:r>
      <w:r>
        <w:rPr>
          <w:rFonts w:ascii="Arial" w:eastAsia="Times New Roman" w:hAnsi="Arial" w:cs="Arial"/>
        </w:rPr>
        <w:t xml:space="preserve">demonstrate </w:t>
      </w:r>
      <w:r w:rsidR="00D74068">
        <w:rPr>
          <w:rFonts w:ascii="Arial" w:eastAsia="Times New Roman" w:hAnsi="Arial" w:cs="Arial"/>
        </w:rPr>
        <w:t>varied</w:t>
      </w:r>
      <w:r>
        <w:rPr>
          <w:rFonts w:ascii="Arial" w:eastAsia="Times New Roman" w:hAnsi="Arial" w:cs="Arial"/>
        </w:rPr>
        <w:t xml:space="preserve"> characteristics</w:t>
      </w:r>
      <w:r w:rsidRPr="0006580B">
        <w:rPr>
          <w:rFonts w:ascii="Arial" w:eastAsia="Times New Roman" w:hAnsi="Arial" w:cs="Arial"/>
        </w:rPr>
        <w:t xml:space="preserve"> in different neighbourhoods</w:t>
      </w:r>
      <w:r>
        <w:rPr>
          <w:rFonts w:ascii="Arial" w:eastAsia="Times New Roman" w:hAnsi="Arial" w:cs="Arial"/>
        </w:rPr>
        <w:t xml:space="preserve"> and </w:t>
      </w:r>
      <w:r w:rsidRPr="0006580B">
        <w:rPr>
          <w:rFonts w:ascii="Arial" w:eastAsia="Times New Roman" w:hAnsi="Arial" w:cs="Arial"/>
        </w:rPr>
        <w:t>communities?</w:t>
      </w:r>
    </w:p>
    <w:p w:rsidR="0006580B" w:rsidRDefault="0006580B" w:rsidP="0006580B">
      <w:pPr>
        <w:numPr>
          <w:ilvl w:val="0"/>
          <w:numId w:val="2"/>
        </w:numPr>
        <w:rPr>
          <w:rFonts w:ascii="Arial" w:eastAsia="Times New Roman" w:hAnsi="Arial" w:cs="Arial"/>
        </w:rPr>
      </w:pPr>
      <w:r w:rsidRPr="0006580B">
        <w:rPr>
          <w:rFonts w:ascii="Arial" w:eastAsia="Times New Roman" w:hAnsi="Arial" w:cs="Arial"/>
        </w:rPr>
        <w:t>How entrepreneurial are home-based businesses?</w:t>
      </w:r>
    </w:p>
    <w:p w:rsidR="0006580B" w:rsidRDefault="0006580B" w:rsidP="0006580B">
      <w:pPr>
        <w:numPr>
          <w:ilvl w:val="0"/>
          <w:numId w:val="2"/>
        </w:numPr>
        <w:rPr>
          <w:rFonts w:ascii="Arial" w:eastAsia="Times New Roman" w:hAnsi="Arial" w:cs="Arial"/>
        </w:rPr>
      </w:pPr>
      <w:r w:rsidRPr="0006580B">
        <w:rPr>
          <w:rFonts w:ascii="Arial" w:eastAsia="Times New Roman" w:hAnsi="Arial" w:cs="Arial"/>
        </w:rPr>
        <w:t xml:space="preserve">Can </w:t>
      </w:r>
      <w:r w:rsidR="00DB4515">
        <w:rPr>
          <w:rFonts w:ascii="Arial" w:eastAsia="Times New Roman" w:hAnsi="Arial" w:cs="Arial"/>
        </w:rPr>
        <w:t xml:space="preserve">home-based businesses act as drivers of </w:t>
      </w:r>
      <w:r w:rsidRPr="0006580B">
        <w:rPr>
          <w:rFonts w:ascii="Arial" w:eastAsia="Times New Roman" w:hAnsi="Arial" w:cs="Arial"/>
        </w:rPr>
        <w:t>economic growth?</w:t>
      </w:r>
    </w:p>
    <w:p w:rsidR="00DB4515" w:rsidRPr="0006580B" w:rsidRDefault="00DB4515" w:rsidP="0006580B">
      <w:pPr>
        <w:numPr>
          <w:ilvl w:val="0"/>
          <w:numId w:val="2"/>
        </w:numPr>
        <w:rPr>
          <w:rFonts w:ascii="Arial" w:eastAsia="Times New Roman" w:hAnsi="Arial" w:cs="Arial"/>
        </w:rPr>
      </w:pPr>
      <w:r>
        <w:rPr>
          <w:rFonts w:ascii="Arial" w:eastAsia="Times New Roman" w:hAnsi="Arial" w:cs="Arial"/>
        </w:rPr>
        <w:t xml:space="preserve">What are the relations between </w:t>
      </w:r>
      <w:r w:rsidR="00D74068">
        <w:rPr>
          <w:rFonts w:ascii="Arial" w:eastAsia="Times New Roman" w:hAnsi="Arial" w:cs="Arial"/>
        </w:rPr>
        <w:t xml:space="preserve">the home, </w:t>
      </w:r>
      <w:r>
        <w:rPr>
          <w:rFonts w:ascii="Arial" w:eastAsia="Times New Roman" w:hAnsi="Arial" w:cs="Arial"/>
        </w:rPr>
        <w:t>home working and home based business?</w:t>
      </w:r>
    </w:p>
    <w:p w:rsidR="00DB4515" w:rsidRDefault="00DB4515" w:rsidP="00DB4515">
      <w:pPr>
        <w:numPr>
          <w:ilvl w:val="0"/>
          <w:numId w:val="2"/>
        </w:numPr>
        <w:rPr>
          <w:rFonts w:ascii="Arial" w:eastAsia="Times New Roman" w:hAnsi="Arial" w:cs="Arial"/>
        </w:rPr>
      </w:pPr>
      <w:r w:rsidRPr="0006580B">
        <w:rPr>
          <w:rFonts w:ascii="Arial" w:eastAsia="Times New Roman" w:hAnsi="Arial" w:cs="Arial"/>
        </w:rPr>
        <w:t xml:space="preserve">What are the wider benefits/economic </w:t>
      </w:r>
      <w:proofErr w:type="spellStart"/>
      <w:r w:rsidRPr="0006580B">
        <w:rPr>
          <w:rFonts w:ascii="Arial" w:eastAsia="Times New Roman" w:hAnsi="Arial" w:cs="Arial"/>
        </w:rPr>
        <w:t>spillovers</w:t>
      </w:r>
      <w:proofErr w:type="spellEnd"/>
      <w:r>
        <w:rPr>
          <w:rFonts w:ascii="Arial" w:eastAsia="Times New Roman" w:hAnsi="Arial" w:cs="Arial"/>
        </w:rPr>
        <w:t xml:space="preserve"> of home based businesses to local economies</w:t>
      </w:r>
      <w:r w:rsidRPr="0006580B">
        <w:rPr>
          <w:rFonts w:ascii="Arial" w:eastAsia="Times New Roman" w:hAnsi="Arial" w:cs="Arial"/>
        </w:rPr>
        <w:t>?</w:t>
      </w:r>
    </w:p>
    <w:p w:rsidR="00DB4515" w:rsidRPr="0006580B" w:rsidRDefault="00DB4515" w:rsidP="0006580B">
      <w:pPr>
        <w:numPr>
          <w:ilvl w:val="0"/>
          <w:numId w:val="2"/>
        </w:numPr>
        <w:rPr>
          <w:rFonts w:ascii="Arial" w:eastAsia="Times New Roman" w:hAnsi="Arial" w:cs="Arial"/>
        </w:rPr>
      </w:pPr>
      <w:r>
        <w:rPr>
          <w:rFonts w:ascii="Arial" w:eastAsia="Times New Roman" w:hAnsi="Arial" w:cs="Arial"/>
        </w:rPr>
        <w:t>What are the policy implications of the growth of home based business activity?</w:t>
      </w:r>
    </w:p>
    <w:p w:rsidR="0019454B" w:rsidRDefault="0019454B" w:rsidP="0006580B">
      <w:pPr>
        <w:rPr>
          <w:rFonts w:ascii="Arial" w:eastAsia="Times New Roman" w:hAnsi="Arial" w:cs="Arial"/>
        </w:rPr>
      </w:pPr>
    </w:p>
    <w:p w:rsidR="00D74068" w:rsidRDefault="000F655A" w:rsidP="0006580B">
      <w:pPr>
        <w:rPr>
          <w:rFonts w:ascii="Arial" w:eastAsia="Times New Roman" w:hAnsi="Arial" w:cs="Arial"/>
        </w:rPr>
      </w:pPr>
      <w:r>
        <w:rPr>
          <w:rFonts w:ascii="Arial" w:eastAsia="Times New Roman" w:hAnsi="Arial" w:cs="Arial"/>
          <w:iCs/>
        </w:rPr>
        <w:t xml:space="preserve">If you are interested in attending this seminar or </w:t>
      </w:r>
      <w:r w:rsidR="00611147">
        <w:rPr>
          <w:rFonts w:ascii="Arial" w:eastAsia="Times New Roman" w:hAnsi="Arial" w:cs="Arial"/>
          <w:iCs/>
        </w:rPr>
        <w:t xml:space="preserve">in </w:t>
      </w:r>
      <w:r>
        <w:rPr>
          <w:rFonts w:ascii="Arial" w:eastAsia="Times New Roman" w:hAnsi="Arial" w:cs="Arial"/>
          <w:iCs/>
        </w:rPr>
        <w:t xml:space="preserve">presenting a paper, please, </w:t>
      </w:r>
      <w:r w:rsidR="0019454B">
        <w:rPr>
          <w:rFonts w:ascii="Arial" w:eastAsia="Times New Roman" w:hAnsi="Arial" w:cs="Arial"/>
          <w:iCs/>
        </w:rPr>
        <w:t xml:space="preserve">contact Stephen </w:t>
      </w:r>
      <w:proofErr w:type="spellStart"/>
      <w:r w:rsidR="0019454B">
        <w:rPr>
          <w:rFonts w:ascii="Arial" w:eastAsia="Times New Roman" w:hAnsi="Arial" w:cs="Arial"/>
          <w:iCs/>
        </w:rPr>
        <w:t>Syrett</w:t>
      </w:r>
      <w:proofErr w:type="spellEnd"/>
      <w:r w:rsidR="0019454B">
        <w:rPr>
          <w:rFonts w:ascii="Arial" w:eastAsia="Times New Roman" w:hAnsi="Arial" w:cs="Arial"/>
          <w:iCs/>
        </w:rPr>
        <w:t xml:space="preserve"> (</w:t>
      </w:r>
      <w:hyperlink r:id="rId14" w:history="1">
        <w:r w:rsidR="0019454B" w:rsidRPr="00867D92">
          <w:rPr>
            <w:rStyle w:val="Hyperlink"/>
            <w:rFonts w:ascii="Arial" w:eastAsia="Times New Roman" w:hAnsi="Arial" w:cs="Arial"/>
            <w:iCs/>
          </w:rPr>
          <w:t>s.syrett@mdx.ac.uk</w:t>
        </w:r>
      </w:hyperlink>
      <w:r>
        <w:rPr>
          <w:rFonts w:ascii="Arial" w:eastAsia="Times New Roman" w:hAnsi="Arial" w:cs="Arial"/>
          <w:iCs/>
        </w:rPr>
        <w:t xml:space="preserve">). </w:t>
      </w:r>
      <w:r w:rsidRPr="000F655A">
        <w:rPr>
          <w:rFonts w:ascii="Arial" w:eastAsia="Times New Roman" w:hAnsi="Arial" w:cs="Arial"/>
          <w:b/>
          <w:iCs/>
        </w:rPr>
        <w:t>We particularly encourage PhD students to contribute/participate in this event.</w:t>
      </w:r>
      <w:r>
        <w:rPr>
          <w:rFonts w:ascii="Arial" w:eastAsia="Times New Roman" w:hAnsi="Arial" w:cs="Arial"/>
          <w:iCs/>
        </w:rPr>
        <w:t xml:space="preserve"> We can provide travel funds for PhD students.</w:t>
      </w:r>
    </w:p>
    <w:p w:rsidR="0019454B" w:rsidRDefault="0019454B" w:rsidP="0006580B">
      <w:pPr>
        <w:rPr>
          <w:rFonts w:ascii="Arial" w:eastAsia="Times New Roman" w:hAnsi="Arial" w:cs="Arial"/>
        </w:rPr>
      </w:pPr>
    </w:p>
    <w:p w:rsidR="00D74068" w:rsidRPr="0019454B" w:rsidRDefault="0019454B" w:rsidP="0006580B">
      <w:pPr>
        <w:rPr>
          <w:rFonts w:ascii="Arial" w:eastAsia="Times New Roman" w:hAnsi="Arial" w:cs="Arial"/>
          <w:b/>
          <w:i/>
        </w:rPr>
      </w:pPr>
      <w:r w:rsidRPr="0019454B">
        <w:rPr>
          <w:rFonts w:ascii="Arial" w:eastAsia="Times New Roman" w:hAnsi="Arial" w:cs="Arial"/>
          <w:b/>
          <w:i/>
        </w:rPr>
        <w:t>About this seminar series</w:t>
      </w:r>
      <w:bookmarkStart w:id="0" w:name="_GoBack"/>
      <w:bookmarkEnd w:id="0"/>
    </w:p>
    <w:p w:rsidR="0019454B" w:rsidRDefault="0019454B" w:rsidP="0019454B">
      <w:pPr>
        <w:pStyle w:val="NormalWeb"/>
        <w:spacing w:before="0" w:beforeAutospacing="0"/>
        <w:rPr>
          <w:rFonts w:ascii="Arial" w:hAnsi="Arial" w:cs="Arial"/>
          <w:sz w:val="22"/>
          <w:szCs w:val="22"/>
        </w:rPr>
      </w:pPr>
      <w:r w:rsidRPr="00B70FC3">
        <w:rPr>
          <w:rFonts w:ascii="Arial" w:hAnsi="Arial" w:cs="Arial"/>
          <w:sz w:val="22"/>
          <w:szCs w:val="22"/>
        </w:rPr>
        <w:t xml:space="preserve">The seminar series is a joint initiative by researchers from the Universities of St Andrews, </w:t>
      </w:r>
      <w:r>
        <w:rPr>
          <w:rFonts w:ascii="Arial" w:hAnsi="Arial" w:cs="Arial"/>
          <w:sz w:val="22"/>
          <w:szCs w:val="22"/>
        </w:rPr>
        <w:t xml:space="preserve">Middlesex, </w:t>
      </w:r>
      <w:r w:rsidRPr="00B70FC3">
        <w:rPr>
          <w:rFonts w:ascii="Arial" w:hAnsi="Arial" w:cs="Arial"/>
          <w:sz w:val="22"/>
          <w:szCs w:val="22"/>
        </w:rPr>
        <w:t xml:space="preserve">Glasgow, and Delft. The organisers comprise: Dr Darja Reuschke (St Andrews); Prof Stephen Syrett (Middlesex); Prof Colin Mason (Glasgow); Prof </w:t>
      </w:r>
      <w:r w:rsidRPr="00B70FC3">
        <w:rPr>
          <w:rStyle w:val="Strong"/>
          <w:rFonts w:ascii="Arial" w:hAnsi="Arial" w:cs="Arial"/>
          <w:b w:val="0"/>
          <w:sz w:val="22"/>
          <w:szCs w:val="22"/>
        </w:rPr>
        <w:t>Maarten van Ham</w:t>
      </w:r>
      <w:r w:rsidRPr="00B70FC3">
        <w:rPr>
          <w:rFonts w:ascii="Arial" w:hAnsi="Arial" w:cs="Arial"/>
          <w:sz w:val="22"/>
          <w:szCs w:val="22"/>
        </w:rPr>
        <w:t xml:space="preserve"> (Delft University of Technology) and Prof Duncan </w:t>
      </w:r>
      <w:proofErr w:type="spellStart"/>
      <w:r w:rsidRPr="00B70FC3">
        <w:rPr>
          <w:rFonts w:ascii="Arial" w:hAnsi="Arial" w:cs="Arial"/>
          <w:sz w:val="22"/>
          <w:szCs w:val="22"/>
        </w:rPr>
        <w:t>Maclennan</w:t>
      </w:r>
      <w:proofErr w:type="spellEnd"/>
      <w:r w:rsidRPr="00B70FC3">
        <w:rPr>
          <w:rFonts w:ascii="Arial" w:hAnsi="Arial" w:cs="Arial"/>
          <w:sz w:val="22"/>
          <w:szCs w:val="22"/>
        </w:rPr>
        <w:t xml:space="preserve"> (St Andrews)</w:t>
      </w:r>
    </w:p>
    <w:p w:rsidR="00F678C5" w:rsidRDefault="0019454B" w:rsidP="00563251">
      <w:pPr>
        <w:pStyle w:val="NormalWeb"/>
        <w:spacing w:before="0" w:beforeAutospacing="0"/>
        <w:rPr>
          <w:rStyle w:val="Strong"/>
        </w:rPr>
      </w:pPr>
      <w:r w:rsidRPr="0019454B">
        <w:rPr>
          <w:rFonts w:ascii="Arial" w:hAnsi="Arial" w:cs="Arial"/>
        </w:rPr>
        <w:t xml:space="preserve">Full details are available at: </w:t>
      </w:r>
      <w:hyperlink r:id="rId15" w:history="1">
        <w:r w:rsidRPr="0019454B">
          <w:rPr>
            <w:rStyle w:val="Hyperlink"/>
            <w:rFonts w:ascii="Arial" w:hAnsi="Arial" w:cs="Arial"/>
          </w:rPr>
          <w:t>http://www.st-andrews.ac.uk/homebusiness/</w:t>
        </w:r>
      </w:hyperlink>
    </w:p>
    <w:sectPr w:rsidR="00F678C5" w:rsidSect="00C41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0F93"/>
    <w:multiLevelType w:val="multilevel"/>
    <w:tmpl w:val="7A3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34F1E"/>
    <w:multiLevelType w:val="hybridMultilevel"/>
    <w:tmpl w:val="F82EA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3B"/>
    <w:rsid w:val="0006580B"/>
    <w:rsid w:val="00067732"/>
    <w:rsid w:val="000F655A"/>
    <w:rsid w:val="00113DAB"/>
    <w:rsid w:val="001631DE"/>
    <w:rsid w:val="0019454B"/>
    <w:rsid w:val="00352794"/>
    <w:rsid w:val="00401AE2"/>
    <w:rsid w:val="004B5828"/>
    <w:rsid w:val="00563251"/>
    <w:rsid w:val="00597061"/>
    <w:rsid w:val="00611147"/>
    <w:rsid w:val="00805D2E"/>
    <w:rsid w:val="00822988"/>
    <w:rsid w:val="008F4EAA"/>
    <w:rsid w:val="009843DE"/>
    <w:rsid w:val="00AF2CDD"/>
    <w:rsid w:val="00B11276"/>
    <w:rsid w:val="00B70FC3"/>
    <w:rsid w:val="00BC59AD"/>
    <w:rsid w:val="00C4153C"/>
    <w:rsid w:val="00CD4675"/>
    <w:rsid w:val="00CF37B2"/>
    <w:rsid w:val="00CF7028"/>
    <w:rsid w:val="00D17C3B"/>
    <w:rsid w:val="00D74068"/>
    <w:rsid w:val="00D8791D"/>
    <w:rsid w:val="00DB4515"/>
    <w:rsid w:val="00F678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before="10" w:after="100"/>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3C"/>
  </w:style>
  <w:style w:type="paragraph" w:styleId="Heading1">
    <w:name w:val="heading 1"/>
    <w:basedOn w:val="Normal"/>
    <w:link w:val="Heading1Char"/>
    <w:uiPriority w:val="9"/>
    <w:qFormat/>
    <w:rsid w:val="00D17C3B"/>
    <w:pPr>
      <w:spacing w:before="100" w:beforeAutospacing="1"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C3B"/>
    <w:rPr>
      <w:color w:val="0000FF" w:themeColor="hyperlink"/>
      <w:u w:val="single"/>
    </w:rPr>
  </w:style>
  <w:style w:type="paragraph" w:styleId="NormalWeb">
    <w:name w:val="Normal (Web)"/>
    <w:basedOn w:val="Normal"/>
    <w:uiPriority w:val="99"/>
    <w:unhideWhenUsed/>
    <w:rsid w:val="00D17C3B"/>
    <w:pPr>
      <w:spacing w:before="100" w:beforeAutospacing="1"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D17C3B"/>
    <w:rPr>
      <w:b/>
      <w:bCs/>
    </w:rPr>
  </w:style>
  <w:style w:type="character" w:customStyle="1" w:styleId="Heading1Char">
    <w:name w:val="Heading 1 Char"/>
    <w:basedOn w:val="DefaultParagraphFont"/>
    <w:link w:val="Heading1"/>
    <w:uiPriority w:val="9"/>
    <w:rsid w:val="00D17C3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17C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3B"/>
    <w:rPr>
      <w:rFonts w:ascii="Tahoma" w:hAnsi="Tahoma" w:cs="Tahoma"/>
      <w:sz w:val="16"/>
      <w:szCs w:val="16"/>
    </w:rPr>
  </w:style>
  <w:style w:type="paragraph" w:styleId="ListParagraph">
    <w:name w:val="List Paragraph"/>
    <w:basedOn w:val="Normal"/>
    <w:uiPriority w:val="34"/>
    <w:qFormat/>
    <w:rsid w:val="00D17C3B"/>
    <w:pPr>
      <w:ind w:left="720"/>
      <w:contextualSpacing/>
    </w:pPr>
  </w:style>
  <w:style w:type="character" w:styleId="CommentReference">
    <w:name w:val="annotation reference"/>
    <w:basedOn w:val="DefaultParagraphFont"/>
    <w:uiPriority w:val="99"/>
    <w:semiHidden/>
    <w:unhideWhenUsed/>
    <w:rsid w:val="00F678C5"/>
    <w:rPr>
      <w:sz w:val="16"/>
      <w:szCs w:val="16"/>
    </w:rPr>
  </w:style>
  <w:style w:type="paragraph" w:styleId="CommentText">
    <w:name w:val="annotation text"/>
    <w:basedOn w:val="Normal"/>
    <w:link w:val="CommentTextChar"/>
    <w:uiPriority w:val="99"/>
    <w:unhideWhenUsed/>
    <w:rsid w:val="00F678C5"/>
    <w:pPr>
      <w:spacing w:before="0" w:after="200"/>
      <w:ind w:right="0"/>
    </w:pPr>
    <w:rPr>
      <w:rFonts w:eastAsiaTheme="minorHAnsi"/>
      <w:sz w:val="20"/>
      <w:szCs w:val="20"/>
      <w:lang w:eastAsia="en-US"/>
    </w:rPr>
  </w:style>
  <w:style w:type="character" w:customStyle="1" w:styleId="CommentTextChar">
    <w:name w:val="Comment Text Char"/>
    <w:basedOn w:val="DefaultParagraphFont"/>
    <w:link w:val="CommentText"/>
    <w:uiPriority w:val="99"/>
    <w:rsid w:val="00F678C5"/>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before="10" w:after="100"/>
        <w:ind w:righ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3C"/>
  </w:style>
  <w:style w:type="paragraph" w:styleId="Heading1">
    <w:name w:val="heading 1"/>
    <w:basedOn w:val="Normal"/>
    <w:link w:val="Heading1Char"/>
    <w:uiPriority w:val="9"/>
    <w:qFormat/>
    <w:rsid w:val="00D17C3B"/>
    <w:pPr>
      <w:spacing w:before="100" w:beforeAutospacing="1"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C3B"/>
    <w:rPr>
      <w:color w:val="0000FF" w:themeColor="hyperlink"/>
      <w:u w:val="single"/>
    </w:rPr>
  </w:style>
  <w:style w:type="paragraph" w:styleId="NormalWeb">
    <w:name w:val="Normal (Web)"/>
    <w:basedOn w:val="Normal"/>
    <w:uiPriority w:val="99"/>
    <w:unhideWhenUsed/>
    <w:rsid w:val="00D17C3B"/>
    <w:pPr>
      <w:spacing w:before="100" w:beforeAutospacing="1"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D17C3B"/>
    <w:rPr>
      <w:b/>
      <w:bCs/>
    </w:rPr>
  </w:style>
  <w:style w:type="character" w:customStyle="1" w:styleId="Heading1Char">
    <w:name w:val="Heading 1 Char"/>
    <w:basedOn w:val="DefaultParagraphFont"/>
    <w:link w:val="Heading1"/>
    <w:uiPriority w:val="9"/>
    <w:rsid w:val="00D17C3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17C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3B"/>
    <w:rPr>
      <w:rFonts w:ascii="Tahoma" w:hAnsi="Tahoma" w:cs="Tahoma"/>
      <w:sz w:val="16"/>
      <w:szCs w:val="16"/>
    </w:rPr>
  </w:style>
  <w:style w:type="paragraph" w:styleId="ListParagraph">
    <w:name w:val="List Paragraph"/>
    <w:basedOn w:val="Normal"/>
    <w:uiPriority w:val="34"/>
    <w:qFormat/>
    <w:rsid w:val="00D17C3B"/>
    <w:pPr>
      <w:ind w:left="720"/>
      <w:contextualSpacing/>
    </w:pPr>
  </w:style>
  <w:style w:type="character" w:styleId="CommentReference">
    <w:name w:val="annotation reference"/>
    <w:basedOn w:val="DefaultParagraphFont"/>
    <w:uiPriority w:val="99"/>
    <w:semiHidden/>
    <w:unhideWhenUsed/>
    <w:rsid w:val="00F678C5"/>
    <w:rPr>
      <w:sz w:val="16"/>
      <w:szCs w:val="16"/>
    </w:rPr>
  </w:style>
  <w:style w:type="paragraph" w:styleId="CommentText">
    <w:name w:val="annotation text"/>
    <w:basedOn w:val="Normal"/>
    <w:link w:val="CommentTextChar"/>
    <w:uiPriority w:val="99"/>
    <w:unhideWhenUsed/>
    <w:rsid w:val="00F678C5"/>
    <w:pPr>
      <w:spacing w:before="0" w:after="200"/>
      <w:ind w:right="0"/>
    </w:pPr>
    <w:rPr>
      <w:rFonts w:eastAsiaTheme="minorHAnsi"/>
      <w:sz w:val="20"/>
      <w:szCs w:val="20"/>
      <w:lang w:eastAsia="en-US"/>
    </w:rPr>
  </w:style>
  <w:style w:type="character" w:customStyle="1" w:styleId="CommentTextChar">
    <w:name w:val="Comment Text Char"/>
    <w:basedOn w:val="DefaultParagraphFont"/>
    <w:link w:val="CommentText"/>
    <w:uiPriority w:val="99"/>
    <w:rsid w:val="00F678C5"/>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9277">
      <w:bodyDiv w:val="1"/>
      <w:marLeft w:val="0"/>
      <w:marRight w:val="0"/>
      <w:marTop w:val="0"/>
      <w:marBottom w:val="0"/>
      <w:divBdr>
        <w:top w:val="none" w:sz="0" w:space="0" w:color="auto"/>
        <w:left w:val="none" w:sz="0" w:space="0" w:color="auto"/>
        <w:bottom w:val="none" w:sz="0" w:space="0" w:color="auto"/>
        <w:right w:val="none" w:sz="0" w:space="0" w:color="auto"/>
      </w:divBdr>
    </w:div>
    <w:div w:id="750276289">
      <w:bodyDiv w:val="1"/>
      <w:marLeft w:val="0"/>
      <w:marRight w:val="0"/>
      <w:marTop w:val="0"/>
      <w:marBottom w:val="0"/>
      <w:divBdr>
        <w:top w:val="none" w:sz="0" w:space="0" w:color="auto"/>
        <w:left w:val="none" w:sz="0" w:space="0" w:color="auto"/>
        <w:bottom w:val="none" w:sz="0" w:space="0" w:color="auto"/>
        <w:right w:val="none" w:sz="0" w:space="0" w:color="auto"/>
      </w:divBdr>
    </w:div>
    <w:div w:id="2112316179">
      <w:bodyDiv w:val="1"/>
      <w:marLeft w:val="0"/>
      <w:marRight w:val="0"/>
      <w:marTop w:val="0"/>
      <w:marBottom w:val="0"/>
      <w:divBdr>
        <w:top w:val="none" w:sz="0" w:space="0" w:color="auto"/>
        <w:left w:val="none" w:sz="0" w:space="0" w:color="auto"/>
        <w:bottom w:val="none" w:sz="0" w:space="0" w:color="auto"/>
        <w:right w:val="none" w:sz="0" w:space="0" w:color="auto"/>
      </w:divBdr>
    </w:div>
    <w:div w:id="2127920619">
      <w:bodyDiv w:val="1"/>
      <w:marLeft w:val="0"/>
      <w:marRight w:val="0"/>
      <w:marTop w:val="0"/>
      <w:marBottom w:val="0"/>
      <w:divBdr>
        <w:top w:val="none" w:sz="0" w:space="0" w:color="auto"/>
        <w:left w:val="none" w:sz="0" w:space="0" w:color="auto"/>
        <w:bottom w:val="none" w:sz="0" w:space="0" w:color="auto"/>
        <w:right w:val="none" w:sz="0" w:space="0" w:color="auto"/>
      </w:divBdr>
      <w:divsChild>
        <w:div w:id="98273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x.ac.uk/"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src.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ndrews.ac.uk/chr"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andrews.ac.uk/homebusines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syrett@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Stephen30</dc:creator>
  <cp:lastModifiedBy>Darja Reuschke</cp:lastModifiedBy>
  <cp:revision>3</cp:revision>
  <cp:lastPrinted>2013-10-18T14:26:00Z</cp:lastPrinted>
  <dcterms:created xsi:type="dcterms:W3CDTF">2014-05-07T17:18:00Z</dcterms:created>
  <dcterms:modified xsi:type="dcterms:W3CDTF">2014-05-07T17:25:00Z</dcterms:modified>
</cp:coreProperties>
</file>